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C890A6" w14:textId="0C83A83F" w:rsidR="00B47F6B" w:rsidRDefault="00B47F6B" w:rsidP="00B47F6B">
      <w:pPr>
        <w:jc w:val="center"/>
        <w:rPr>
          <w:rFonts w:ascii="Times New Roman" w:hAnsi="Times New Roman" w:cs="Times New Roman"/>
        </w:rPr>
      </w:pPr>
      <w:r>
        <w:rPr>
          <w:rFonts w:ascii="Times New Roman" w:hAnsi="Times New Roman" w:cs="Times New Roman"/>
        </w:rPr>
        <w:t>Pastoral Care for Same-Sex Attracted Person</w:t>
      </w:r>
      <w:r w:rsidR="008B0B62">
        <w:rPr>
          <w:rFonts w:ascii="Times New Roman" w:hAnsi="Times New Roman" w:cs="Times New Roman"/>
        </w:rPr>
        <w:t>s</w:t>
      </w:r>
      <w:bookmarkStart w:id="0" w:name="_GoBack"/>
      <w:bookmarkEnd w:id="0"/>
    </w:p>
    <w:p w14:paraId="0561FAF0" w14:textId="77777777" w:rsidR="00B47F6B" w:rsidRDefault="00B47F6B" w:rsidP="00B47F6B">
      <w:pPr>
        <w:jc w:val="center"/>
        <w:rPr>
          <w:rFonts w:ascii="Times New Roman" w:hAnsi="Times New Roman" w:cs="Times New Roman"/>
        </w:rPr>
      </w:pPr>
      <w:r>
        <w:rPr>
          <w:rFonts w:ascii="Times New Roman" w:hAnsi="Times New Roman" w:cs="Times New Roman"/>
        </w:rPr>
        <w:t>Anglican Future Conference</w:t>
      </w:r>
    </w:p>
    <w:p w14:paraId="1AE4795E" w14:textId="77777777" w:rsidR="00B47F6B" w:rsidRDefault="00B47F6B" w:rsidP="00B47F6B">
      <w:pPr>
        <w:jc w:val="center"/>
        <w:rPr>
          <w:rFonts w:ascii="Times New Roman" w:hAnsi="Times New Roman" w:cs="Times New Roman"/>
        </w:rPr>
      </w:pPr>
      <w:r>
        <w:rPr>
          <w:rFonts w:ascii="Times New Roman" w:hAnsi="Times New Roman" w:cs="Times New Roman"/>
        </w:rPr>
        <w:t>7-8 September 2018</w:t>
      </w:r>
    </w:p>
    <w:p w14:paraId="4A10DD1F" w14:textId="77777777" w:rsidR="00B47F6B" w:rsidRDefault="00B47F6B" w:rsidP="00B47F6B">
      <w:pPr>
        <w:jc w:val="center"/>
        <w:rPr>
          <w:rFonts w:ascii="Times New Roman" w:hAnsi="Times New Roman" w:cs="Times New Roman"/>
        </w:rPr>
      </w:pPr>
      <w:r>
        <w:rPr>
          <w:rFonts w:ascii="Times New Roman" w:hAnsi="Times New Roman" w:cs="Times New Roman"/>
        </w:rPr>
        <w:t>Wesley Hill</w:t>
      </w:r>
    </w:p>
    <w:p w14:paraId="03FFBD2A" w14:textId="77777777" w:rsidR="00B47F6B" w:rsidRDefault="00B47F6B" w:rsidP="00B47F6B">
      <w:pPr>
        <w:rPr>
          <w:rFonts w:ascii="Times New Roman" w:hAnsi="Times New Roman" w:cs="Times New Roman"/>
        </w:rPr>
      </w:pPr>
    </w:p>
    <w:p w14:paraId="0508B201" w14:textId="77777777" w:rsidR="00B47F6B" w:rsidRPr="00443B38" w:rsidRDefault="00B47F6B" w:rsidP="00B47F6B">
      <w:pPr>
        <w:rPr>
          <w:rFonts w:ascii="Times New Roman" w:hAnsi="Times New Roman" w:cs="Times New Roman"/>
        </w:rPr>
      </w:pPr>
      <w:r w:rsidRPr="00443B38">
        <w:rPr>
          <w:rFonts w:ascii="Times New Roman" w:hAnsi="Times New Roman" w:cs="Times New Roman"/>
        </w:rPr>
        <w:t xml:space="preserve">Questions </w:t>
      </w:r>
      <w:r>
        <w:rPr>
          <w:rFonts w:ascii="Times New Roman" w:hAnsi="Times New Roman" w:cs="Times New Roman"/>
        </w:rPr>
        <w:t>LGBTQ+ / same-sex attracted persons</w:t>
      </w:r>
      <w:r w:rsidRPr="00443B38">
        <w:rPr>
          <w:rFonts w:ascii="Times New Roman" w:hAnsi="Times New Roman" w:cs="Times New Roman"/>
        </w:rPr>
        <w:t xml:space="preserve"> may have about Christian faith:</w:t>
      </w:r>
    </w:p>
    <w:p w14:paraId="39A17740" w14:textId="77777777" w:rsidR="00B47F6B" w:rsidRPr="00443B38" w:rsidRDefault="00B47F6B" w:rsidP="00B47F6B">
      <w:pPr>
        <w:rPr>
          <w:rFonts w:ascii="Times New Roman" w:hAnsi="Times New Roman" w:cs="Times New Roman"/>
        </w:rPr>
      </w:pPr>
    </w:p>
    <w:p w14:paraId="0268B682" w14:textId="77777777" w:rsidR="00B47F6B" w:rsidRPr="00443B38" w:rsidRDefault="00B47F6B" w:rsidP="00B47F6B">
      <w:pPr>
        <w:pStyle w:val="ListParagraph"/>
        <w:numPr>
          <w:ilvl w:val="0"/>
          <w:numId w:val="1"/>
        </w:numPr>
        <w:rPr>
          <w:rFonts w:ascii="Times New Roman" w:hAnsi="Times New Roman" w:cs="Times New Roman"/>
        </w:rPr>
      </w:pPr>
      <w:r w:rsidRPr="00443B38">
        <w:rPr>
          <w:rFonts w:ascii="Times New Roman" w:hAnsi="Times New Roman" w:cs="Times New Roman"/>
        </w:rPr>
        <w:t xml:space="preserve">“My sexuality is a part of </w:t>
      </w:r>
      <w:r w:rsidRPr="00443B38">
        <w:rPr>
          <w:rFonts w:ascii="Times New Roman" w:hAnsi="Times New Roman" w:cs="Times New Roman"/>
          <w:i/>
          <w:iCs/>
        </w:rPr>
        <w:t>who I am</w:t>
      </w:r>
      <w:r w:rsidRPr="00443B38">
        <w:rPr>
          <w:rFonts w:ascii="Times New Roman" w:hAnsi="Times New Roman" w:cs="Times New Roman"/>
        </w:rPr>
        <w:t>. It feels natural, normal—like I was ‘born this way.’ Doesn’t that mean</w:t>
      </w:r>
      <w:proofErr w:type="gramStart"/>
      <w:r w:rsidRPr="00443B38">
        <w:rPr>
          <w:rFonts w:ascii="Times New Roman" w:hAnsi="Times New Roman" w:cs="Times New Roman"/>
        </w:rPr>
        <w:t>,</w:t>
      </w:r>
      <w:proofErr w:type="gramEnd"/>
      <w:r w:rsidRPr="00443B38">
        <w:rPr>
          <w:rFonts w:ascii="Times New Roman" w:hAnsi="Times New Roman" w:cs="Times New Roman"/>
        </w:rPr>
        <w:t xml:space="preserve"> if there’s a God, that God </w:t>
      </w:r>
      <w:r w:rsidRPr="00443B38">
        <w:rPr>
          <w:rFonts w:ascii="Times New Roman" w:hAnsi="Times New Roman" w:cs="Times New Roman"/>
          <w:i/>
          <w:iCs/>
        </w:rPr>
        <w:t>created</w:t>
      </w:r>
      <w:r w:rsidRPr="00443B38">
        <w:rPr>
          <w:rFonts w:ascii="Times New Roman" w:hAnsi="Times New Roman" w:cs="Times New Roman"/>
        </w:rPr>
        <w:t xml:space="preserve"> me to be gay?”</w:t>
      </w:r>
    </w:p>
    <w:p w14:paraId="062E4E0E" w14:textId="77777777" w:rsidR="00B47F6B" w:rsidRPr="00443B38" w:rsidRDefault="00B47F6B" w:rsidP="00B47F6B">
      <w:pPr>
        <w:rPr>
          <w:rFonts w:ascii="Times New Roman" w:hAnsi="Times New Roman" w:cs="Times New Roman"/>
        </w:rPr>
      </w:pPr>
    </w:p>
    <w:p w14:paraId="397524BD" w14:textId="77777777" w:rsidR="00B47F6B" w:rsidRPr="00443B38" w:rsidRDefault="00B47F6B" w:rsidP="00B47F6B">
      <w:pPr>
        <w:pStyle w:val="ListParagraph"/>
        <w:numPr>
          <w:ilvl w:val="0"/>
          <w:numId w:val="1"/>
        </w:numPr>
        <w:rPr>
          <w:rFonts w:ascii="Times New Roman" w:hAnsi="Times New Roman" w:cs="Times New Roman"/>
        </w:rPr>
      </w:pPr>
      <w:r w:rsidRPr="00443B38">
        <w:rPr>
          <w:rFonts w:ascii="Times New Roman" w:hAnsi="Times New Roman" w:cs="Times New Roman"/>
        </w:rPr>
        <w:t>“Isn’t it important, for mental health, to be true to who you are? Denying your sexuality—like trying to ‘pray the gay away’—seems dangerous.”</w:t>
      </w:r>
    </w:p>
    <w:p w14:paraId="5E0F333A" w14:textId="77777777" w:rsidR="00B47F6B" w:rsidRPr="00443B38" w:rsidRDefault="00B47F6B" w:rsidP="00B47F6B">
      <w:pPr>
        <w:rPr>
          <w:rFonts w:ascii="Times New Roman" w:hAnsi="Times New Roman" w:cs="Times New Roman"/>
        </w:rPr>
      </w:pPr>
    </w:p>
    <w:p w14:paraId="082D1B0E" w14:textId="77777777" w:rsidR="00B47F6B" w:rsidRPr="00443B38" w:rsidRDefault="00B47F6B" w:rsidP="00B47F6B">
      <w:pPr>
        <w:pStyle w:val="ListParagraph"/>
        <w:numPr>
          <w:ilvl w:val="0"/>
          <w:numId w:val="1"/>
        </w:numPr>
        <w:rPr>
          <w:rFonts w:ascii="Times New Roman" w:hAnsi="Times New Roman" w:cs="Times New Roman"/>
        </w:rPr>
      </w:pPr>
      <w:r w:rsidRPr="00443B38">
        <w:rPr>
          <w:rFonts w:ascii="Times New Roman" w:hAnsi="Times New Roman" w:cs="Times New Roman"/>
        </w:rPr>
        <w:t xml:space="preserve">“Isn’t the Bible talking about something other than loving gay relationships as we know them today? When the Bible condemns ‘homosexuality,’ surely it’s not </w:t>
      </w:r>
      <w:r>
        <w:rPr>
          <w:rFonts w:ascii="Times New Roman" w:hAnsi="Times New Roman" w:cs="Times New Roman"/>
        </w:rPr>
        <w:t xml:space="preserve">speaking about </w:t>
      </w:r>
      <w:r w:rsidRPr="00443B38">
        <w:rPr>
          <w:rFonts w:ascii="Times New Roman" w:hAnsi="Times New Roman" w:cs="Times New Roman"/>
        </w:rPr>
        <w:t>committed, loving partnerships.”</w:t>
      </w:r>
    </w:p>
    <w:p w14:paraId="4573998A" w14:textId="77777777" w:rsidR="00B47F6B" w:rsidRPr="00443B38" w:rsidRDefault="00B47F6B" w:rsidP="00B47F6B">
      <w:pPr>
        <w:rPr>
          <w:rFonts w:ascii="Times New Roman" w:hAnsi="Times New Roman" w:cs="Times New Roman"/>
        </w:rPr>
      </w:pPr>
    </w:p>
    <w:p w14:paraId="7ED61879" w14:textId="77777777" w:rsidR="00B47F6B" w:rsidRDefault="00B47F6B" w:rsidP="00B47F6B">
      <w:pPr>
        <w:pStyle w:val="ListParagraph"/>
        <w:numPr>
          <w:ilvl w:val="0"/>
          <w:numId w:val="1"/>
        </w:numPr>
        <w:rPr>
          <w:rFonts w:ascii="Times New Roman" w:hAnsi="Times New Roman" w:cs="Times New Roman"/>
        </w:rPr>
      </w:pPr>
      <w:r>
        <w:rPr>
          <w:rFonts w:ascii="Times New Roman" w:hAnsi="Times New Roman" w:cs="Times New Roman"/>
        </w:rPr>
        <w:t>“Jesus was</w:t>
      </w:r>
      <w:r w:rsidRPr="00443B38">
        <w:rPr>
          <w:rFonts w:ascii="Times New Roman" w:hAnsi="Times New Roman" w:cs="Times New Roman"/>
        </w:rPr>
        <w:t xml:space="preserve"> about inclusion and acceptance and love. He even criticized people who wanted to place heavy burdens on people’s shoulders. Jesus’ ethic of love seems to </w:t>
      </w:r>
      <w:r w:rsidRPr="00443B38">
        <w:rPr>
          <w:rFonts w:ascii="Times New Roman" w:hAnsi="Times New Roman" w:cs="Times New Roman"/>
          <w:i/>
          <w:iCs/>
        </w:rPr>
        <w:t>support</w:t>
      </w:r>
      <w:r w:rsidRPr="00443B38">
        <w:rPr>
          <w:rFonts w:ascii="Times New Roman" w:hAnsi="Times New Roman" w:cs="Times New Roman"/>
          <w:iCs/>
        </w:rPr>
        <w:t xml:space="preserve"> and </w:t>
      </w:r>
      <w:r w:rsidRPr="00443B38">
        <w:rPr>
          <w:rFonts w:ascii="Times New Roman" w:hAnsi="Times New Roman" w:cs="Times New Roman"/>
          <w:i/>
          <w:iCs/>
        </w:rPr>
        <w:t>encourage</w:t>
      </w:r>
      <w:r w:rsidRPr="00443B38">
        <w:rPr>
          <w:rFonts w:ascii="Times New Roman" w:hAnsi="Times New Roman" w:cs="Times New Roman"/>
        </w:rPr>
        <w:t>, not reject, gay relationships.”</w:t>
      </w:r>
    </w:p>
    <w:p w14:paraId="7675D5E3" w14:textId="77777777" w:rsidR="00B47F6B" w:rsidRPr="00443B38" w:rsidRDefault="00B47F6B" w:rsidP="00B47F6B">
      <w:pPr>
        <w:rPr>
          <w:rFonts w:ascii="Times New Roman" w:hAnsi="Times New Roman" w:cs="Times New Roman"/>
        </w:rPr>
      </w:pPr>
    </w:p>
    <w:p w14:paraId="219B5017" w14:textId="77777777" w:rsidR="00B47F6B" w:rsidRPr="00443B38" w:rsidRDefault="00B47F6B" w:rsidP="00B47F6B">
      <w:pPr>
        <w:pStyle w:val="ListParagraph"/>
        <w:numPr>
          <w:ilvl w:val="0"/>
          <w:numId w:val="1"/>
        </w:numPr>
        <w:rPr>
          <w:rFonts w:ascii="Times New Roman" w:hAnsi="Times New Roman" w:cs="Times New Roman"/>
        </w:rPr>
      </w:pPr>
      <w:r w:rsidRPr="00443B38">
        <w:rPr>
          <w:rFonts w:ascii="Times New Roman" w:hAnsi="Times New Roman" w:cs="Times New Roman"/>
        </w:rPr>
        <w:t>“Even if I agreed that the traditional Christian view (i.e., no gay sex) is right, I still don’t think I’d be welcome in church. Why are Christians so focused on marriage and family, to the detriment of single people? Are single people (i.e., those trying to be sexually abstinent, out of obedience to Scriptural commands) really wanted in churches?”</w:t>
      </w:r>
    </w:p>
    <w:p w14:paraId="5E5C481D" w14:textId="77777777" w:rsidR="00B47F6B" w:rsidRPr="00443B38" w:rsidRDefault="00B47F6B" w:rsidP="00B47F6B">
      <w:pPr>
        <w:rPr>
          <w:rFonts w:ascii="Times New Roman" w:hAnsi="Times New Roman" w:cs="Times New Roman"/>
        </w:rPr>
      </w:pPr>
    </w:p>
    <w:p w14:paraId="15475E80" w14:textId="77777777" w:rsidR="00B47F6B" w:rsidRPr="00443B38" w:rsidRDefault="00B47F6B" w:rsidP="00B47F6B">
      <w:pPr>
        <w:rPr>
          <w:rFonts w:ascii="Times New Roman" w:hAnsi="Times New Roman" w:cs="Times New Roman"/>
        </w:rPr>
      </w:pPr>
      <w:r>
        <w:rPr>
          <w:rFonts w:ascii="Times New Roman" w:hAnsi="Times New Roman" w:cs="Times New Roman"/>
        </w:rPr>
        <w:t>Is there “good news” for gay Christians?</w:t>
      </w:r>
    </w:p>
    <w:p w14:paraId="6E00FF6E" w14:textId="77777777" w:rsidR="00B47F6B" w:rsidRPr="00443B38" w:rsidRDefault="00B47F6B" w:rsidP="00B47F6B">
      <w:pPr>
        <w:rPr>
          <w:rFonts w:ascii="Times New Roman" w:hAnsi="Times New Roman" w:cs="Times New Roman"/>
        </w:rPr>
      </w:pPr>
    </w:p>
    <w:p w14:paraId="3754223C" w14:textId="77777777" w:rsidR="00B47F6B" w:rsidRDefault="00F67120" w:rsidP="00B47F6B">
      <w:pPr>
        <w:pStyle w:val="ListParagraph"/>
        <w:numPr>
          <w:ilvl w:val="0"/>
          <w:numId w:val="2"/>
        </w:numPr>
        <w:rPr>
          <w:rFonts w:ascii="Times New Roman" w:hAnsi="Times New Roman" w:cs="Times New Roman"/>
        </w:rPr>
      </w:pPr>
      <w:r>
        <w:rPr>
          <w:rFonts w:ascii="Times New Roman" w:hAnsi="Times New Roman" w:cs="Times New Roman"/>
        </w:rPr>
        <w:t xml:space="preserve">Scripture and sexuality: </w:t>
      </w:r>
      <w:r w:rsidR="00B47F6B">
        <w:rPr>
          <w:rFonts w:ascii="Times New Roman" w:hAnsi="Times New Roman" w:cs="Times New Roman"/>
        </w:rPr>
        <w:t>“Creation and c</w:t>
      </w:r>
      <w:r w:rsidR="00B47F6B" w:rsidRPr="00443B38">
        <w:rPr>
          <w:rFonts w:ascii="Times New Roman" w:hAnsi="Times New Roman" w:cs="Times New Roman"/>
        </w:rPr>
        <w:t>ovenant</w:t>
      </w:r>
      <w:r w:rsidR="00B47F6B">
        <w:rPr>
          <w:rFonts w:ascii="Times New Roman" w:hAnsi="Times New Roman" w:cs="Times New Roman"/>
        </w:rPr>
        <w:t>”</w:t>
      </w:r>
    </w:p>
    <w:p w14:paraId="31B23AA1" w14:textId="77777777" w:rsidR="00B47F6B" w:rsidRDefault="00B47F6B" w:rsidP="00B47F6B">
      <w:pPr>
        <w:rPr>
          <w:rFonts w:ascii="Times New Roman" w:hAnsi="Times New Roman" w:cs="Times New Roman"/>
        </w:rPr>
      </w:pPr>
    </w:p>
    <w:p w14:paraId="1D7FFC5F" w14:textId="77777777" w:rsidR="00B47F6B" w:rsidRPr="004A2396" w:rsidRDefault="00B47F6B" w:rsidP="00B47F6B">
      <w:pPr>
        <w:pStyle w:val="ListParagraph"/>
        <w:numPr>
          <w:ilvl w:val="1"/>
          <w:numId w:val="2"/>
        </w:numPr>
        <w:rPr>
          <w:rFonts w:ascii="Times New Roman" w:hAnsi="Times New Roman" w:cs="Times New Roman"/>
        </w:rPr>
      </w:pPr>
      <w:r>
        <w:rPr>
          <w:rFonts w:ascii="Times New Roman" w:hAnsi="Times New Roman"/>
        </w:rPr>
        <w:t xml:space="preserve">New creation </w:t>
      </w:r>
      <w:r w:rsidRPr="001C3485">
        <w:rPr>
          <w:rFonts w:ascii="Times New Roman" w:hAnsi="Times New Roman"/>
          <w:i/>
          <w:iCs/>
        </w:rPr>
        <w:t>restores</w:t>
      </w:r>
      <w:r>
        <w:rPr>
          <w:rFonts w:ascii="Times New Roman" w:hAnsi="Times New Roman"/>
        </w:rPr>
        <w:t xml:space="preserve"> and </w:t>
      </w:r>
      <w:r w:rsidRPr="001C3485">
        <w:rPr>
          <w:rFonts w:ascii="Times New Roman" w:hAnsi="Times New Roman"/>
          <w:i/>
          <w:iCs/>
        </w:rPr>
        <w:t>remakes</w:t>
      </w:r>
      <w:r>
        <w:rPr>
          <w:rFonts w:ascii="Times New Roman" w:hAnsi="Times New Roman"/>
        </w:rPr>
        <w:t xml:space="preserve">, rather than rejects and </w:t>
      </w:r>
      <w:r w:rsidR="00F67120">
        <w:rPr>
          <w:rFonts w:ascii="Times New Roman" w:hAnsi="Times New Roman"/>
        </w:rPr>
        <w:t>replaces, the original creation (Matthew 19:3-6; Ephesians 5:21-33).</w:t>
      </w:r>
    </w:p>
    <w:p w14:paraId="52017FBC" w14:textId="77777777" w:rsidR="00B47F6B" w:rsidRPr="00231192" w:rsidRDefault="00B47F6B" w:rsidP="00B47F6B">
      <w:pPr>
        <w:rPr>
          <w:rFonts w:ascii="Times New Roman" w:hAnsi="Times New Roman" w:cs="Times New Roman"/>
        </w:rPr>
      </w:pPr>
    </w:p>
    <w:p w14:paraId="1E8E241E" w14:textId="77777777" w:rsidR="00B47F6B" w:rsidRDefault="00B47F6B" w:rsidP="00B47F6B">
      <w:pPr>
        <w:pStyle w:val="ListParagraph"/>
        <w:numPr>
          <w:ilvl w:val="0"/>
          <w:numId w:val="2"/>
        </w:numPr>
        <w:rPr>
          <w:rFonts w:ascii="Times New Roman" w:hAnsi="Times New Roman" w:cs="Times New Roman"/>
        </w:rPr>
      </w:pPr>
      <w:r>
        <w:rPr>
          <w:rFonts w:ascii="Times New Roman" w:hAnsi="Times New Roman" w:cs="Times New Roman"/>
        </w:rPr>
        <w:t>An eschatological realism</w:t>
      </w:r>
    </w:p>
    <w:p w14:paraId="4E0C5E0D" w14:textId="77777777" w:rsidR="00B47F6B" w:rsidRDefault="00B47F6B" w:rsidP="00B47F6B">
      <w:pPr>
        <w:rPr>
          <w:rFonts w:ascii="Times New Roman" w:hAnsi="Times New Roman" w:cs="Times New Roman"/>
        </w:rPr>
      </w:pPr>
    </w:p>
    <w:p w14:paraId="4B80F9AE" w14:textId="77777777" w:rsidR="00B47F6B" w:rsidRDefault="00B47F6B" w:rsidP="00B47F6B">
      <w:pPr>
        <w:pStyle w:val="ListParagraph"/>
        <w:numPr>
          <w:ilvl w:val="1"/>
          <w:numId w:val="2"/>
        </w:numPr>
        <w:rPr>
          <w:rFonts w:ascii="Times New Roman" w:hAnsi="Times New Roman"/>
          <w:szCs w:val="20"/>
        </w:rPr>
      </w:pPr>
      <w:r>
        <w:rPr>
          <w:rFonts w:ascii="Times New Roman" w:hAnsi="Times New Roman"/>
          <w:szCs w:val="20"/>
        </w:rPr>
        <w:t>Living in between the first and second comings of Christ.</w:t>
      </w:r>
    </w:p>
    <w:p w14:paraId="2DF763B3" w14:textId="77777777" w:rsidR="00B47F6B" w:rsidRPr="005E2ED8" w:rsidRDefault="00B47F6B" w:rsidP="00B47F6B">
      <w:pPr>
        <w:rPr>
          <w:rFonts w:ascii="Times New Roman" w:hAnsi="Times New Roman"/>
          <w:szCs w:val="20"/>
        </w:rPr>
      </w:pPr>
    </w:p>
    <w:p w14:paraId="06B89B8E" w14:textId="77777777" w:rsidR="00B47F6B" w:rsidRDefault="00B47F6B" w:rsidP="00B47F6B">
      <w:pPr>
        <w:pStyle w:val="ListParagraph"/>
        <w:numPr>
          <w:ilvl w:val="1"/>
          <w:numId w:val="2"/>
        </w:numPr>
        <w:rPr>
          <w:rFonts w:ascii="Times New Roman" w:hAnsi="Times New Roman"/>
          <w:szCs w:val="20"/>
        </w:rPr>
      </w:pPr>
      <w:r>
        <w:rPr>
          <w:rFonts w:ascii="Times New Roman" w:hAnsi="Times New Roman"/>
          <w:szCs w:val="20"/>
        </w:rPr>
        <w:t>Romans 8:18-25 and the redemption of the body.</w:t>
      </w:r>
    </w:p>
    <w:p w14:paraId="73343BAC" w14:textId="77777777" w:rsidR="00B47F6B" w:rsidRDefault="00B47F6B" w:rsidP="00B47F6B">
      <w:pPr>
        <w:pStyle w:val="ListParagraph"/>
        <w:ind w:left="0"/>
        <w:rPr>
          <w:rFonts w:ascii="Times New Roman" w:hAnsi="Times New Roman"/>
          <w:szCs w:val="20"/>
        </w:rPr>
      </w:pPr>
    </w:p>
    <w:p w14:paraId="35E23251" w14:textId="77777777" w:rsidR="00B47F6B" w:rsidRDefault="00B47F6B" w:rsidP="00B47F6B">
      <w:pPr>
        <w:pStyle w:val="ListParagraph"/>
        <w:numPr>
          <w:ilvl w:val="1"/>
          <w:numId w:val="2"/>
        </w:numPr>
        <w:rPr>
          <w:rFonts w:ascii="Times New Roman" w:hAnsi="Times New Roman"/>
          <w:szCs w:val="20"/>
        </w:rPr>
      </w:pPr>
      <w:r>
        <w:rPr>
          <w:rFonts w:ascii="Times New Roman" w:hAnsi="Times New Roman"/>
          <w:szCs w:val="17"/>
        </w:rPr>
        <w:t>“[</w:t>
      </w:r>
      <w:proofErr w:type="gramStart"/>
      <w:r>
        <w:rPr>
          <w:rFonts w:ascii="Times New Roman" w:hAnsi="Times New Roman"/>
          <w:szCs w:val="17"/>
        </w:rPr>
        <w:t>O]</w:t>
      </w:r>
      <w:proofErr w:type="spellStart"/>
      <w:r w:rsidRPr="00BC47E9">
        <w:rPr>
          <w:rFonts w:ascii="Times New Roman" w:hAnsi="Times New Roman"/>
          <w:szCs w:val="17"/>
        </w:rPr>
        <w:t>ur</w:t>
      </w:r>
      <w:proofErr w:type="spellEnd"/>
      <w:proofErr w:type="gramEnd"/>
      <w:r w:rsidRPr="00BC47E9">
        <w:rPr>
          <w:rFonts w:ascii="Times New Roman" w:hAnsi="Times New Roman"/>
          <w:szCs w:val="17"/>
        </w:rPr>
        <w:t xml:space="preserve"> speculations on the cause of the abnormality are not what matters and we must be content with ignorance. The disciples were not told why (in terms of efficient cause) the man was born blind (Jn. IX 1-3): only the final cause, that the works of God </w:t>
      </w:r>
      <w:r>
        <w:rPr>
          <w:rFonts w:ascii="Times New Roman" w:hAnsi="Times New Roman"/>
          <w:szCs w:val="17"/>
        </w:rPr>
        <w:t>[should]</w:t>
      </w:r>
      <w:r w:rsidRPr="00BC47E9">
        <w:rPr>
          <w:rFonts w:ascii="Times New Roman" w:hAnsi="Times New Roman"/>
          <w:szCs w:val="17"/>
        </w:rPr>
        <w:t xml:space="preserve"> </w:t>
      </w:r>
      <w:proofErr w:type="gramStart"/>
      <w:r w:rsidRPr="00BC47E9">
        <w:rPr>
          <w:rFonts w:ascii="Times New Roman" w:hAnsi="Times New Roman"/>
          <w:szCs w:val="17"/>
        </w:rPr>
        <w:t>be</w:t>
      </w:r>
      <w:proofErr w:type="gramEnd"/>
      <w:r w:rsidRPr="00BC47E9">
        <w:rPr>
          <w:rFonts w:ascii="Times New Roman" w:hAnsi="Times New Roman"/>
          <w:szCs w:val="17"/>
        </w:rPr>
        <w:t xml:space="preserve"> made manifest in him. This suggests that in homosexuality, as in every other tribulation, those works can be made manifest: i.e. that every disability conceals a vocation, if only </w:t>
      </w:r>
      <w:r w:rsidRPr="00BC47E9">
        <w:rPr>
          <w:rFonts w:ascii="Times New Roman" w:hAnsi="Times New Roman"/>
          <w:szCs w:val="17"/>
        </w:rPr>
        <w:lastRenderedPageBreak/>
        <w:t>we can find it, </w:t>
      </w:r>
      <w:r>
        <w:rPr>
          <w:rFonts w:ascii="Times New Roman" w:hAnsi="Times New Roman"/>
          <w:szCs w:val="17"/>
        </w:rPr>
        <w:t>[which] will ‘</w:t>
      </w:r>
      <w:r w:rsidRPr="00BC47E9">
        <w:rPr>
          <w:rFonts w:ascii="Times New Roman" w:hAnsi="Times New Roman"/>
          <w:szCs w:val="17"/>
        </w:rPr>
        <w:t>turn the necessity to glorious gai</w:t>
      </w:r>
      <w:r>
        <w:rPr>
          <w:rFonts w:ascii="Times New Roman" w:hAnsi="Times New Roman"/>
          <w:szCs w:val="17"/>
        </w:rPr>
        <w:t xml:space="preserve">n’” (C. S. Lewis, as quoted in </w:t>
      </w:r>
      <w:r w:rsidRPr="00AD7668">
        <w:rPr>
          <w:rFonts w:ascii="Times New Roman" w:hAnsi="Times New Roman"/>
          <w:i/>
          <w:iCs/>
          <w:szCs w:val="17"/>
        </w:rPr>
        <w:t>A Severe Mercy</w:t>
      </w:r>
      <w:r>
        <w:rPr>
          <w:rFonts w:ascii="Times New Roman" w:hAnsi="Times New Roman"/>
          <w:szCs w:val="17"/>
        </w:rPr>
        <w:t>).</w:t>
      </w:r>
    </w:p>
    <w:p w14:paraId="41B11894" w14:textId="77777777" w:rsidR="00B47F6B" w:rsidRPr="00905165" w:rsidRDefault="00B47F6B" w:rsidP="00B47F6B">
      <w:pPr>
        <w:rPr>
          <w:rFonts w:ascii="Times New Roman" w:hAnsi="Times New Roman"/>
          <w:szCs w:val="20"/>
        </w:rPr>
      </w:pPr>
    </w:p>
    <w:p w14:paraId="4208C6B9" w14:textId="77777777" w:rsidR="00B47F6B" w:rsidRDefault="00B47F6B" w:rsidP="00B47F6B">
      <w:pPr>
        <w:pStyle w:val="ListParagraph"/>
        <w:numPr>
          <w:ilvl w:val="0"/>
          <w:numId w:val="2"/>
        </w:numPr>
        <w:rPr>
          <w:rFonts w:ascii="Times New Roman" w:hAnsi="Times New Roman" w:cs="Times New Roman"/>
        </w:rPr>
      </w:pPr>
      <w:r>
        <w:rPr>
          <w:rFonts w:ascii="Times New Roman" w:hAnsi="Times New Roman" w:cs="Times New Roman"/>
        </w:rPr>
        <w:t>An honored place for celibacy</w:t>
      </w:r>
    </w:p>
    <w:p w14:paraId="65BC82B1" w14:textId="77777777" w:rsidR="00B47F6B" w:rsidRPr="00443B38" w:rsidRDefault="00B47F6B" w:rsidP="00B47F6B">
      <w:pPr>
        <w:rPr>
          <w:rFonts w:ascii="Times New Roman" w:hAnsi="Times New Roman" w:cs="Times New Roman"/>
        </w:rPr>
      </w:pPr>
    </w:p>
    <w:p w14:paraId="0BEEB831" w14:textId="77777777" w:rsidR="00B47F6B" w:rsidRDefault="00B47F6B" w:rsidP="00B47F6B">
      <w:pPr>
        <w:pStyle w:val="ListParagraph"/>
        <w:numPr>
          <w:ilvl w:val="0"/>
          <w:numId w:val="2"/>
        </w:numPr>
        <w:rPr>
          <w:rFonts w:ascii="Times New Roman" w:hAnsi="Times New Roman" w:cs="Times New Roman"/>
        </w:rPr>
      </w:pPr>
      <w:r>
        <w:rPr>
          <w:rFonts w:ascii="Times New Roman" w:hAnsi="Times New Roman" w:cs="Times New Roman"/>
        </w:rPr>
        <w:t>“Spiritual f</w:t>
      </w:r>
      <w:r w:rsidRPr="00443B38">
        <w:rPr>
          <w:rFonts w:ascii="Times New Roman" w:hAnsi="Times New Roman" w:cs="Times New Roman"/>
        </w:rPr>
        <w:t>riendship</w:t>
      </w:r>
      <w:r>
        <w:rPr>
          <w:rFonts w:ascii="Times New Roman" w:hAnsi="Times New Roman" w:cs="Times New Roman"/>
        </w:rPr>
        <w:t>”</w:t>
      </w:r>
    </w:p>
    <w:p w14:paraId="601CD4E3" w14:textId="77777777" w:rsidR="00B47F6B" w:rsidRDefault="00B47F6B" w:rsidP="00B47F6B">
      <w:pPr>
        <w:rPr>
          <w:rFonts w:ascii="Times New Roman" w:hAnsi="Times New Roman" w:cs="Times New Roman"/>
        </w:rPr>
      </w:pPr>
    </w:p>
    <w:p w14:paraId="4D20054B" w14:textId="77777777" w:rsidR="00B47F6B" w:rsidRDefault="00B47F6B" w:rsidP="00B47F6B">
      <w:pPr>
        <w:pStyle w:val="ListParagraph"/>
        <w:numPr>
          <w:ilvl w:val="1"/>
          <w:numId w:val="2"/>
        </w:numPr>
        <w:rPr>
          <w:rFonts w:ascii="Times New Roman" w:hAnsi="Times New Roman" w:cs="Times New Roman"/>
        </w:rPr>
      </w:pPr>
      <w:r>
        <w:rPr>
          <w:rFonts w:ascii="Times New Roman" w:hAnsi="Times New Roman" w:cs="Times New Roman"/>
        </w:rPr>
        <w:t xml:space="preserve">Mark 10:23-31—the gospel gives us </w:t>
      </w:r>
      <w:proofErr w:type="gramStart"/>
      <w:r>
        <w:rPr>
          <w:rFonts w:ascii="Times New Roman" w:hAnsi="Times New Roman" w:cs="Times New Roman"/>
        </w:rPr>
        <w:t>a new family, new spiritual siblings</w:t>
      </w:r>
      <w:proofErr w:type="gramEnd"/>
      <w:r>
        <w:rPr>
          <w:rFonts w:ascii="Times New Roman" w:hAnsi="Times New Roman" w:cs="Times New Roman"/>
        </w:rPr>
        <w:t>. Celibate people, too, may belong to this new family. We can love and be loved.</w:t>
      </w:r>
    </w:p>
    <w:p w14:paraId="7319E5D0" w14:textId="77777777" w:rsidR="00B47F6B" w:rsidRDefault="00B47F6B" w:rsidP="00B47F6B">
      <w:pPr>
        <w:rPr>
          <w:rFonts w:ascii="Times New Roman" w:hAnsi="Times New Roman" w:cs="Times New Roman"/>
        </w:rPr>
      </w:pPr>
    </w:p>
    <w:p w14:paraId="439253C6" w14:textId="77777777" w:rsidR="00B47F6B" w:rsidRPr="00443B38" w:rsidRDefault="00B47F6B" w:rsidP="00B47F6B">
      <w:pPr>
        <w:rPr>
          <w:rFonts w:ascii="Times New Roman" w:hAnsi="Times New Roman" w:cs="Times New Roman"/>
        </w:rPr>
      </w:pPr>
    </w:p>
    <w:p w14:paraId="5FA4AC78" w14:textId="77777777" w:rsidR="00B47F6B" w:rsidRPr="00443B38" w:rsidRDefault="00B47F6B" w:rsidP="00B47F6B">
      <w:pPr>
        <w:rPr>
          <w:rFonts w:ascii="Times New Roman" w:hAnsi="Times New Roman" w:cs="Times New Roman"/>
        </w:rPr>
      </w:pPr>
      <w:r w:rsidRPr="00443B38">
        <w:rPr>
          <w:rFonts w:ascii="Times New Roman" w:hAnsi="Times New Roman" w:cs="Times New Roman"/>
        </w:rPr>
        <w:t>Recommended resources:</w:t>
      </w:r>
    </w:p>
    <w:p w14:paraId="4B7953C1" w14:textId="77777777" w:rsidR="00B47F6B" w:rsidRPr="00443B38" w:rsidRDefault="00B47F6B" w:rsidP="00B47F6B">
      <w:pPr>
        <w:rPr>
          <w:rFonts w:ascii="Times New Roman" w:hAnsi="Times New Roman" w:cs="Times New Roman"/>
        </w:rPr>
      </w:pPr>
    </w:p>
    <w:p w14:paraId="088EFCFE" w14:textId="77777777" w:rsidR="00B47F6B" w:rsidRDefault="00B47F6B" w:rsidP="00B47F6B">
      <w:pPr>
        <w:ind w:left="720"/>
        <w:rPr>
          <w:rFonts w:ascii="Times New Roman" w:hAnsi="Times New Roman"/>
        </w:rPr>
      </w:pPr>
      <w:r>
        <w:rPr>
          <w:rFonts w:ascii="Times New Roman" w:hAnsi="Times New Roman"/>
        </w:rPr>
        <w:t xml:space="preserve">Colón, Christine A. and Bonnie E. Field. 2009. </w:t>
      </w:r>
      <w:r w:rsidRPr="007B2E47">
        <w:rPr>
          <w:rFonts w:ascii="Times New Roman" w:hAnsi="Times New Roman"/>
          <w:i/>
          <w:iCs/>
        </w:rPr>
        <w:t>Singled Out: Why</w:t>
      </w:r>
      <w:r>
        <w:rPr>
          <w:rFonts w:ascii="Times New Roman" w:hAnsi="Times New Roman"/>
          <w:i/>
          <w:iCs/>
        </w:rPr>
        <w:t xml:space="preserve"> Celibacy </w:t>
      </w:r>
      <w:proofErr w:type="gramStart"/>
      <w:r>
        <w:rPr>
          <w:rFonts w:ascii="Times New Roman" w:hAnsi="Times New Roman"/>
          <w:i/>
          <w:iCs/>
        </w:rPr>
        <w:t>Must</w:t>
      </w:r>
      <w:proofErr w:type="gramEnd"/>
      <w:r>
        <w:rPr>
          <w:rFonts w:ascii="Times New Roman" w:hAnsi="Times New Roman"/>
          <w:i/>
          <w:iCs/>
        </w:rPr>
        <w:t xml:space="preserve"> be Reinvented in</w:t>
      </w:r>
      <w:r w:rsidRPr="007B2E47">
        <w:rPr>
          <w:rFonts w:ascii="Times New Roman" w:hAnsi="Times New Roman"/>
          <w:i/>
          <w:iCs/>
        </w:rPr>
        <w:t xml:space="preserve"> Today’s Church</w:t>
      </w:r>
      <w:r>
        <w:rPr>
          <w:rFonts w:ascii="Times New Roman" w:hAnsi="Times New Roman"/>
        </w:rPr>
        <w:t>. Grand Rapids: Brazos.</w:t>
      </w:r>
    </w:p>
    <w:p w14:paraId="708C42A2" w14:textId="77777777" w:rsidR="00B47F6B" w:rsidRDefault="00B47F6B" w:rsidP="00B47F6B">
      <w:pPr>
        <w:ind w:left="720"/>
        <w:rPr>
          <w:rFonts w:ascii="Times New Roman" w:hAnsi="Times New Roman"/>
        </w:rPr>
      </w:pPr>
    </w:p>
    <w:p w14:paraId="4FE5410E" w14:textId="77777777" w:rsidR="00B47F6B" w:rsidRDefault="00B47F6B" w:rsidP="00B47F6B">
      <w:pPr>
        <w:ind w:left="720"/>
        <w:rPr>
          <w:rFonts w:ascii="Times New Roman" w:hAnsi="Times New Roman"/>
        </w:rPr>
      </w:pPr>
      <w:proofErr w:type="gramStart"/>
      <w:r>
        <w:rPr>
          <w:rFonts w:ascii="Times New Roman" w:hAnsi="Times New Roman"/>
        </w:rPr>
        <w:t>Hays, Richard B. 1996.</w:t>
      </w:r>
      <w:proofErr w:type="gramEnd"/>
      <w:r>
        <w:rPr>
          <w:rFonts w:ascii="Times New Roman" w:hAnsi="Times New Roman"/>
        </w:rPr>
        <w:t xml:space="preserve"> “Homosexuality.” </w:t>
      </w:r>
      <w:proofErr w:type="gramStart"/>
      <w:r>
        <w:rPr>
          <w:rFonts w:ascii="Times New Roman" w:hAnsi="Times New Roman"/>
        </w:rPr>
        <w:t xml:space="preserve">In </w:t>
      </w:r>
      <w:r w:rsidRPr="001830C2">
        <w:rPr>
          <w:rFonts w:ascii="Times New Roman" w:hAnsi="Times New Roman"/>
          <w:i/>
          <w:iCs/>
        </w:rPr>
        <w:t>The Moral Vision of the New Testament</w:t>
      </w:r>
      <w:r>
        <w:rPr>
          <w:rFonts w:ascii="Times New Roman" w:hAnsi="Times New Roman"/>
        </w:rPr>
        <w:t>.</w:t>
      </w:r>
      <w:proofErr w:type="gramEnd"/>
      <w:r>
        <w:rPr>
          <w:rFonts w:ascii="Times New Roman" w:hAnsi="Times New Roman"/>
        </w:rPr>
        <w:t xml:space="preserve"> San Francisco: HarperCollins. Pp. 379-406.</w:t>
      </w:r>
    </w:p>
    <w:p w14:paraId="28FD87D6" w14:textId="77777777" w:rsidR="00B47F6B" w:rsidRDefault="00B47F6B" w:rsidP="00B47F6B">
      <w:pPr>
        <w:ind w:left="720"/>
        <w:rPr>
          <w:rFonts w:ascii="Times New Roman" w:hAnsi="Times New Roman"/>
        </w:rPr>
      </w:pPr>
    </w:p>
    <w:p w14:paraId="2150D6BD" w14:textId="77777777" w:rsidR="00B47F6B" w:rsidRDefault="00B47F6B" w:rsidP="00B47F6B">
      <w:pPr>
        <w:ind w:left="720"/>
        <w:rPr>
          <w:rFonts w:ascii="Times New Roman" w:hAnsi="Times New Roman"/>
        </w:rPr>
      </w:pPr>
      <w:r>
        <w:rPr>
          <w:rFonts w:ascii="Times New Roman" w:hAnsi="Times New Roman"/>
        </w:rPr>
        <w:t xml:space="preserve">O’Donovan, Oliver. 2008. </w:t>
      </w:r>
      <w:r w:rsidRPr="001F7F59">
        <w:rPr>
          <w:rFonts w:ascii="Times New Roman" w:hAnsi="Times New Roman"/>
          <w:i/>
        </w:rPr>
        <w:t>Church in Crisis: The Gay Controversy and the Anglican Communion</w:t>
      </w:r>
      <w:r>
        <w:rPr>
          <w:rFonts w:ascii="Times New Roman" w:hAnsi="Times New Roman"/>
        </w:rPr>
        <w:t>. Eugene, OR: Cascade Books.</w:t>
      </w:r>
    </w:p>
    <w:p w14:paraId="354ADAC4" w14:textId="77777777" w:rsidR="00B47F6B" w:rsidRDefault="00B47F6B" w:rsidP="00B47F6B">
      <w:pPr>
        <w:ind w:left="720"/>
        <w:rPr>
          <w:rFonts w:ascii="Times New Roman" w:hAnsi="Times New Roman"/>
        </w:rPr>
      </w:pPr>
    </w:p>
    <w:p w14:paraId="13B75D55" w14:textId="77777777" w:rsidR="00B47F6B" w:rsidRDefault="00B47F6B" w:rsidP="00B47F6B">
      <w:pPr>
        <w:ind w:left="720"/>
        <w:rPr>
          <w:rFonts w:ascii="Times New Roman" w:hAnsi="Times New Roman"/>
        </w:rPr>
      </w:pPr>
      <w:r>
        <w:rPr>
          <w:rFonts w:ascii="Times New Roman" w:hAnsi="Times New Roman"/>
        </w:rPr>
        <w:t xml:space="preserve">Roberts, Christopher C. 2008. </w:t>
      </w:r>
      <w:r w:rsidRPr="001830C2">
        <w:rPr>
          <w:rFonts w:ascii="Times New Roman" w:hAnsi="Times New Roman"/>
          <w:i/>
          <w:iCs/>
        </w:rPr>
        <w:t>Creation and Covenant: The Significance of Sexual Difference in the Moral Theology of Marriage</w:t>
      </w:r>
      <w:r>
        <w:rPr>
          <w:rFonts w:ascii="Times New Roman" w:hAnsi="Times New Roman"/>
        </w:rPr>
        <w:t>. London: Continuum.</w:t>
      </w:r>
    </w:p>
    <w:p w14:paraId="7C844E55" w14:textId="77777777" w:rsidR="00B47F6B" w:rsidRDefault="00B47F6B" w:rsidP="00B47F6B">
      <w:pPr>
        <w:ind w:left="720"/>
        <w:rPr>
          <w:rFonts w:ascii="Times New Roman" w:hAnsi="Times New Roman"/>
        </w:rPr>
      </w:pPr>
    </w:p>
    <w:p w14:paraId="7ABE0584" w14:textId="77777777" w:rsidR="00B47F6B" w:rsidRPr="00B47F6B" w:rsidRDefault="00B47F6B" w:rsidP="00B47F6B">
      <w:pPr>
        <w:ind w:left="720"/>
        <w:rPr>
          <w:rFonts w:ascii="Times New Roman" w:hAnsi="Times New Roman"/>
        </w:rPr>
      </w:pPr>
      <w:proofErr w:type="spellStart"/>
      <w:r>
        <w:rPr>
          <w:rFonts w:ascii="Times New Roman" w:hAnsi="Times New Roman"/>
        </w:rPr>
        <w:t>Tushnet</w:t>
      </w:r>
      <w:proofErr w:type="spellEnd"/>
      <w:r>
        <w:rPr>
          <w:rFonts w:ascii="Times New Roman" w:hAnsi="Times New Roman"/>
        </w:rPr>
        <w:t xml:space="preserve">, Eve. 2014. </w:t>
      </w:r>
      <w:r>
        <w:rPr>
          <w:rFonts w:ascii="Times New Roman" w:hAnsi="Times New Roman"/>
          <w:i/>
        </w:rPr>
        <w:t>Gay and Catholic: Accepting My Sexuality, Finding Community, Living My Faith</w:t>
      </w:r>
      <w:r>
        <w:rPr>
          <w:rFonts w:ascii="Times New Roman" w:hAnsi="Times New Roman"/>
        </w:rPr>
        <w:t>. Notre Dame: Ave Maria.</w:t>
      </w:r>
    </w:p>
    <w:p w14:paraId="66E695DB" w14:textId="77777777" w:rsidR="00B47F6B" w:rsidRDefault="00B47F6B" w:rsidP="00B47F6B">
      <w:pPr>
        <w:ind w:left="720"/>
        <w:rPr>
          <w:rFonts w:ascii="Times New Roman" w:hAnsi="Times New Roman"/>
        </w:rPr>
      </w:pPr>
    </w:p>
    <w:p w14:paraId="370FEAF8" w14:textId="77777777" w:rsidR="00B47F6B" w:rsidRPr="007461D9" w:rsidRDefault="00B47F6B" w:rsidP="00B47F6B">
      <w:pPr>
        <w:ind w:left="720"/>
        <w:rPr>
          <w:rFonts w:ascii="Times New Roman" w:hAnsi="Times New Roman"/>
        </w:rPr>
      </w:pPr>
      <w:proofErr w:type="spellStart"/>
      <w:r>
        <w:rPr>
          <w:rFonts w:ascii="Times New Roman" w:hAnsi="Times New Roman"/>
        </w:rPr>
        <w:t>Yarhouse</w:t>
      </w:r>
      <w:proofErr w:type="spellEnd"/>
      <w:r>
        <w:rPr>
          <w:rFonts w:ascii="Times New Roman" w:hAnsi="Times New Roman"/>
        </w:rPr>
        <w:t xml:space="preserve">, Mark A. 2010. </w:t>
      </w:r>
      <w:r w:rsidRPr="007B2E47">
        <w:rPr>
          <w:rFonts w:ascii="Times New Roman" w:hAnsi="Times New Roman"/>
          <w:i/>
          <w:iCs/>
        </w:rPr>
        <w:t>Homosexuality and the Christian: A Guide for Parents, Pastors, and Friends</w:t>
      </w:r>
      <w:r>
        <w:rPr>
          <w:rFonts w:ascii="Times New Roman" w:hAnsi="Times New Roman"/>
        </w:rPr>
        <w:t>. Minneapolis: Bethany House.</w:t>
      </w:r>
    </w:p>
    <w:p w14:paraId="78B601F5" w14:textId="77777777" w:rsidR="00B47F6B" w:rsidRPr="00443B38" w:rsidRDefault="00B47F6B" w:rsidP="00B47F6B">
      <w:pPr>
        <w:rPr>
          <w:rFonts w:ascii="Times New Roman" w:hAnsi="Times New Roman" w:cs="Times New Roman"/>
        </w:rPr>
      </w:pPr>
    </w:p>
    <w:p w14:paraId="79761A59" w14:textId="77777777" w:rsidR="009736FC" w:rsidRDefault="009736FC"/>
    <w:sectPr w:rsidR="009736FC" w:rsidSect="00BA781B">
      <w:footerReference w:type="even" r:id="rId8"/>
      <w:footerReference w:type="default" r:id="rId9"/>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36B1B1" w14:textId="77777777" w:rsidR="00000000" w:rsidRDefault="008B0B62">
      <w:r>
        <w:separator/>
      </w:r>
    </w:p>
  </w:endnote>
  <w:endnote w:type="continuationSeparator" w:id="0">
    <w:p w14:paraId="415EE4FD" w14:textId="77777777" w:rsidR="00000000" w:rsidRDefault="008B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Gentium">
    <w:panose1 w:val="02000503060000020004"/>
    <w:charset w:val="00"/>
    <w:family w:val="auto"/>
    <w:pitch w:val="variable"/>
    <w:sig w:usb0="E00000FF" w:usb1="00000003" w:usb2="00000000" w:usb3="00000000" w:csb0="0000001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DBC65" w14:textId="77777777" w:rsidR="00787A8D" w:rsidRDefault="00512479" w:rsidP="00787A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915677" w14:textId="77777777" w:rsidR="00787A8D" w:rsidRDefault="008B0B6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3D751" w14:textId="77777777" w:rsidR="00787A8D" w:rsidRPr="00A647F6" w:rsidRDefault="00512479" w:rsidP="00787A8D">
    <w:pPr>
      <w:pStyle w:val="Footer"/>
      <w:framePr w:wrap="around" w:vAnchor="text" w:hAnchor="margin" w:xAlign="center" w:y="1"/>
      <w:rPr>
        <w:rStyle w:val="PageNumber"/>
        <w:rFonts w:ascii="Times New Roman" w:hAnsi="Times New Roman" w:cs="Times New Roman"/>
      </w:rPr>
    </w:pPr>
    <w:r w:rsidRPr="00A647F6">
      <w:rPr>
        <w:rStyle w:val="PageNumber"/>
        <w:rFonts w:ascii="Times New Roman" w:hAnsi="Times New Roman" w:cs="Times New Roman"/>
      </w:rPr>
      <w:fldChar w:fldCharType="begin"/>
    </w:r>
    <w:r w:rsidRPr="00A647F6">
      <w:rPr>
        <w:rStyle w:val="PageNumber"/>
        <w:rFonts w:ascii="Times New Roman" w:hAnsi="Times New Roman" w:cs="Times New Roman"/>
      </w:rPr>
      <w:instrText xml:space="preserve">PAGE  </w:instrText>
    </w:r>
    <w:r w:rsidRPr="00A647F6">
      <w:rPr>
        <w:rStyle w:val="PageNumber"/>
        <w:rFonts w:ascii="Times New Roman" w:hAnsi="Times New Roman" w:cs="Times New Roman"/>
      </w:rPr>
      <w:fldChar w:fldCharType="separate"/>
    </w:r>
    <w:r w:rsidR="008B0B62">
      <w:rPr>
        <w:rStyle w:val="PageNumber"/>
        <w:rFonts w:ascii="Times New Roman" w:hAnsi="Times New Roman" w:cs="Times New Roman"/>
        <w:noProof/>
      </w:rPr>
      <w:t>2</w:t>
    </w:r>
    <w:r w:rsidRPr="00A647F6">
      <w:rPr>
        <w:rStyle w:val="PageNumber"/>
        <w:rFonts w:ascii="Times New Roman" w:hAnsi="Times New Roman" w:cs="Times New Roman"/>
      </w:rPr>
      <w:fldChar w:fldCharType="end"/>
    </w:r>
  </w:p>
  <w:p w14:paraId="72382BF8" w14:textId="77777777" w:rsidR="00787A8D" w:rsidRDefault="008B0B6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FA4CF" w14:textId="77777777" w:rsidR="00000000" w:rsidRDefault="008B0B62">
      <w:r>
        <w:separator/>
      </w:r>
    </w:p>
  </w:footnote>
  <w:footnote w:type="continuationSeparator" w:id="0">
    <w:p w14:paraId="73C04E84" w14:textId="77777777" w:rsidR="00000000" w:rsidRDefault="008B0B6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C5402"/>
    <w:multiLevelType w:val="hybridMultilevel"/>
    <w:tmpl w:val="66928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206029"/>
    <w:multiLevelType w:val="hybridMultilevel"/>
    <w:tmpl w:val="C178B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F6B"/>
    <w:rsid w:val="00283FCA"/>
    <w:rsid w:val="00512479"/>
    <w:rsid w:val="006350E3"/>
    <w:rsid w:val="007B52A8"/>
    <w:rsid w:val="008B0B62"/>
    <w:rsid w:val="00942EA8"/>
    <w:rsid w:val="009736FC"/>
    <w:rsid w:val="00B47F6B"/>
    <w:rsid w:val="00B95C4C"/>
    <w:rsid w:val="00BC0D46"/>
    <w:rsid w:val="00C573D7"/>
    <w:rsid w:val="00F6712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82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F6B"/>
    <w:rPr>
      <w:rFonts w:ascii="Gentium" w:hAnsi="Gentium"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semiHidden/>
    <w:unhideWhenUsed/>
    <w:rsid w:val="007B52A8"/>
    <w:rPr>
      <w:sz w:val="20"/>
    </w:rPr>
  </w:style>
  <w:style w:type="character" w:customStyle="1" w:styleId="FootnoteTextChar">
    <w:name w:val="Footnote Text Char"/>
    <w:basedOn w:val="DefaultParagraphFont"/>
    <w:link w:val="FootnoteText"/>
    <w:uiPriority w:val="99"/>
    <w:semiHidden/>
    <w:rsid w:val="007B52A8"/>
    <w:rPr>
      <w:rFonts w:ascii="Gentium" w:hAnsi="Gentium"/>
      <w:sz w:val="20"/>
    </w:rPr>
  </w:style>
  <w:style w:type="paragraph" w:styleId="ListParagraph">
    <w:name w:val="List Paragraph"/>
    <w:basedOn w:val="Normal"/>
    <w:uiPriority w:val="34"/>
    <w:qFormat/>
    <w:rsid w:val="00B47F6B"/>
    <w:pPr>
      <w:ind w:left="720"/>
      <w:contextualSpacing/>
    </w:pPr>
  </w:style>
  <w:style w:type="paragraph" w:styleId="Footer">
    <w:name w:val="footer"/>
    <w:basedOn w:val="Normal"/>
    <w:link w:val="FooterChar"/>
    <w:uiPriority w:val="99"/>
    <w:unhideWhenUsed/>
    <w:rsid w:val="00B47F6B"/>
    <w:pPr>
      <w:tabs>
        <w:tab w:val="center" w:pos="4320"/>
        <w:tab w:val="right" w:pos="8640"/>
      </w:tabs>
    </w:pPr>
  </w:style>
  <w:style w:type="character" w:customStyle="1" w:styleId="FooterChar">
    <w:name w:val="Footer Char"/>
    <w:basedOn w:val="DefaultParagraphFont"/>
    <w:link w:val="Footer"/>
    <w:uiPriority w:val="99"/>
    <w:rsid w:val="00B47F6B"/>
    <w:rPr>
      <w:rFonts w:ascii="Gentium" w:hAnsi="Gentium" w:cstheme="minorBidi"/>
    </w:rPr>
  </w:style>
  <w:style w:type="character" w:styleId="PageNumber">
    <w:name w:val="page number"/>
    <w:basedOn w:val="DefaultParagraphFont"/>
    <w:uiPriority w:val="99"/>
    <w:semiHidden/>
    <w:unhideWhenUsed/>
    <w:rsid w:val="00B47F6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F6B"/>
    <w:rPr>
      <w:rFonts w:ascii="Gentium" w:hAnsi="Gentium"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semiHidden/>
    <w:unhideWhenUsed/>
    <w:rsid w:val="007B52A8"/>
    <w:rPr>
      <w:sz w:val="20"/>
    </w:rPr>
  </w:style>
  <w:style w:type="character" w:customStyle="1" w:styleId="FootnoteTextChar">
    <w:name w:val="Footnote Text Char"/>
    <w:basedOn w:val="DefaultParagraphFont"/>
    <w:link w:val="FootnoteText"/>
    <w:uiPriority w:val="99"/>
    <w:semiHidden/>
    <w:rsid w:val="007B52A8"/>
    <w:rPr>
      <w:rFonts w:ascii="Gentium" w:hAnsi="Gentium"/>
      <w:sz w:val="20"/>
    </w:rPr>
  </w:style>
  <w:style w:type="paragraph" w:styleId="ListParagraph">
    <w:name w:val="List Paragraph"/>
    <w:basedOn w:val="Normal"/>
    <w:uiPriority w:val="34"/>
    <w:qFormat/>
    <w:rsid w:val="00B47F6B"/>
    <w:pPr>
      <w:ind w:left="720"/>
      <w:contextualSpacing/>
    </w:pPr>
  </w:style>
  <w:style w:type="paragraph" w:styleId="Footer">
    <w:name w:val="footer"/>
    <w:basedOn w:val="Normal"/>
    <w:link w:val="FooterChar"/>
    <w:uiPriority w:val="99"/>
    <w:unhideWhenUsed/>
    <w:rsid w:val="00B47F6B"/>
    <w:pPr>
      <w:tabs>
        <w:tab w:val="center" w:pos="4320"/>
        <w:tab w:val="right" w:pos="8640"/>
      </w:tabs>
    </w:pPr>
  </w:style>
  <w:style w:type="character" w:customStyle="1" w:styleId="FooterChar">
    <w:name w:val="Footer Char"/>
    <w:basedOn w:val="DefaultParagraphFont"/>
    <w:link w:val="Footer"/>
    <w:uiPriority w:val="99"/>
    <w:rsid w:val="00B47F6B"/>
    <w:rPr>
      <w:rFonts w:ascii="Gentium" w:hAnsi="Gentium" w:cstheme="minorBidi"/>
    </w:rPr>
  </w:style>
  <w:style w:type="character" w:styleId="PageNumber">
    <w:name w:val="page number"/>
    <w:basedOn w:val="DefaultParagraphFont"/>
    <w:uiPriority w:val="99"/>
    <w:semiHidden/>
    <w:unhideWhenUsed/>
    <w:rsid w:val="00B47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476</Words>
  <Characters>2714</Characters>
  <Application>Microsoft Macintosh Word</Application>
  <DocSecurity>0</DocSecurity>
  <Lines>22</Lines>
  <Paragraphs>6</Paragraphs>
  <ScaleCrop>false</ScaleCrop>
  <Company/>
  <LinksUpToDate>false</LinksUpToDate>
  <CharactersWithSpaces>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dc:creator>
  <cp:keywords/>
  <dc:description/>
  <cp:lastModifiedBy>Wes</cp:lastModifiedBy>
  <cp:revision>4</cp:revision>
  <dcterms:created xsi:type="dcterms:W3CDTF">2018-09-07T00:12:00Z</dcterms:created>
  <dcterms:modified xsi:type="dcterms:W3CDTF">2018-09-14T00:58:00Z</dcterms:modified>
</cp:coreProperties>
</file>