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E89" w:rsidRDefault="004A3E89" w:rsidP="004A3E89">
      <w:pPr>
        <w:rPr>
          <w:b/>
          <w:bCs/>
          <w:color w:val="1F497D"/>
        </w:rPr>
      </w:pPr>
      <w:r>
        <w:t>Anglican Future Conference 2018</w:t>
      </w:r>
      <w:r w:rsidRPr="00DF7CEA">
        <w:rPr>
          <w:b/>
          <w:bCs/>
          <w:color w:val="1F497D"/>
        </w:rPr>
        <w:t xml:space="preserve">  </w:t>
      </w:r>
    </w:p>
    <w:p w:rsidR="004A3E89" w:rsidRPr="006D1357" w:rsidRDefault="004A3E89" w:rsidP="004A3E89">
      <w:pPr>
        <w:spacing w:after="0" w:line="240" w:lineRule="auto"/>
        <w:rPr>
          <w:b/>
          <w:bCs/>
          <w:color w:val="1F497D"/>
          <w:sz w:val="52"/>
          <w:szCs w:val="52"/>
        </w:rPr>
      </w:pPr>
      <w:r w:rsidRPr="006D1357">
        <w:rPr>
          <w:b/>
          <w:bCs/>
          <w:color w:val="1F497D"/>
          <w:sz w:val="52"/>
          <w:szCs w:val="52"/>
        </w:rPr>
        <w:t>Helping parents disciple their children</w:t>
      </w:r>
    </w:p>
    <w:p w:rsidR="004A3E89" w:rsidRDefault="004A3E89" w:rsidP="005026B9">
      <w:pPr>
        <w:spacing w:after="0" w:line="240" w:lineRule="auto"/>
        <w:jc w:val="right"/>
        <w:rPr>
          <w:b/>
          <w:sz w:val="28"/>
          <w:szCs w:val="28"/>
        </w:rPr>
      </w:pPr>
      <w:r w:rsidRPr="006368EF">
        <w:rPr>
          <w:b/>
          <w:sz w:val="28"/>
          <w:szCs w:val="28"/>
        </w:rPr>
        <w:t>Gus and Fiona McLean</w:t>
      </w:r>
    </w:p>
    <w:p w:rsidR="00CC3C71" w:rsidRPr="006368EF" w:rsidRDefault="00CC3C71" w:rsidP="004A3E89">
      <w:pPr>
        <w:spacing w:after="0" w:line="240" w:lineRule="auto"/>
        <w:rPr>
          <w:b/>
          <w:sz w:val="28"/>
          <w:szCs w:val="28"/>
        </w:rPr>
      </w:pPr>
    </w:p>
    <w:p w:rsidR="00CC3C71" w:rsidRPr="00CC3C71" w:rsidRDefault="00CC3C71" w:rsidP="00CC3C71">
      <w:pPr>
        <w:pStyle w:val="ListParagraph"/>
        <w:numPr>
          <w:ilvl w:val="0"/>
          <w:numId w:val="1"/>
        </w:numPr>
        <w:rPr>
          <w:b/>
          <w:sz w:val="32"/>
          <w:szCs w:val="32"/>
        </w:rPr>
      </w:pPr>
      <w:r w:rsidRPr="00CC3C71">
        <w:rPr>
          <w:b/>
          <w:sz w:val="32"/>
          <w:szCs w:val="32"/>
        </w:rPr>
        <w:t>Introduction</w:t>
      </w:r>
      <w:r w:rsidRPr="00CC3C71">
        <w:rPr>
          <w:b/>
          <w:sz w:val="32"/>
          <w:szCs w:val="32"/>
        </w:rPr>
        <w:t xml:space="preserve"> </w:t>
      </w:r>
    </w:p>
    <w:p w:rsidR="00CC3C71" w:rsidRDefault="00CC3C71" w:rsidP="00CC3C71">
      <w:pPr>
        <w:pStyle w:val="ListParagraph"/>
        <w:rPr>
          <w:b/>
          <w:sz w:val="44"/>
          <w:szCs w:val="44"/>
        </w:rPr>
      </w:pPr>
    </w:p>
    <w:p w:rsidR="00CC3C71" w:rsidRPr="006368EF" w:rsidRDefault="00CC3C71" w:rsidP="00CC3C71">
      <w:pPr>
        <w:pStyle w:val="ListParagraph"/>
        <w:rPr>
          <w:b/>
          <w:sz w:val="44"/>
          <w:szCs w:val="44"/>
        </w:rPr>
      </w:pPr>
    </w:p>
    <w:p w:rsidR="00CC3C71" w:rsidRPr="00CC3C71" w:rsidRDefault="00CC3C71" w:rsidP="00CC3C71">
      <w:pPr>
        <w:pStyle w:val="ListParagraph"/>
        <w:numPr>
          <w:ilvl w:val="0"/>
          <w:numId w:val="1"/>
        </w:numPr>
        <w:rPr>
          <w:b/>
          <w:sz w:val="32"/>
          <w:szCs w:val="32"/>
        </w:rPr>
      </w:pPr>
      <w:r w:rsidRPr="00CC3C71">
        <w:rPr>
          <w:b/>
          <w:sz w:val="32"/>
          <w:szCs w:val="32"/>
        </w:rPr>
        <w:t>Questionnaire</w:t>
      </w:r>
    </w:p>
    <w:tbl>
      <w:tblPr>
        <w:tblStyle w:val="TableGrid"/>
        <w:tblW w:w="0" w:type="auto"/>
        <w:tblLook w:val="04A0" w:firstRow="1" w:lastRow="0" w:firstColumn="1" w:lastColumn="0" w:noHBand="0" w:noVBand="1"/>
      </w:tblPr>
      <w:tblGrid>
        <w:gridCol w:w="5920"/>
        <w:gridCol w:w="664"/>
        <w:gridCol w:w="664"/>
        <w:gridCol w:w="665"/>
        <w:gridCol w:w="664"/>
        <w:gridCol w:w="665"/>
      </w:tblGrid>
      <w:tr w:rsidR="00CC3C71" w:rsidRPr="00CC3C71" w:rsidTr="00CC3C71">
        <w:trPr>
          <w:cantSplit/>
          <w:trHeight w:val="924"/>
        </w:trPr>
        <w:tc>
          <w:tcPr>
            <w:tcW w:w="5920" w:type="dxa"/>
          </w:tcPr>
          <w:p w:rsidR="00CC3C71" w:rsidRDefault="00CC3C71" w:rsidP="00CC3C71">
            <w:pPr>
              <w:jc w:val="center"/>
              <w:rPr>
                <w:i/>
              </w:rPr>
            </w:pPr>
            <w:r w:rsidRPr="00CC3C71">
              <w:rPr>
                <w:i/>
              </w:rPr>
              <w:t>Mark down your response to these statements, from</w:t>
            </w:r>
          </w:p>
          <w:p w:rsidR="00CC3C71" w:rsidRDefault="00CC3C71" w:rsidP="00CC3C71">
            <w:pPr>
              <w:jc w:val="center"/>
              <w:rPr>
                <w:i/>
              </w:rPr>
            </w:pPr>
            <w:r w:rsidRPr="00CC3C71">
              <w:rPr>
                <w:i/>
              </w:rPr>
              <w:t>1 = strongly disagree, to 5 = strongly agree.</w:t>
            </w:r>
          </w:p>
          <w:p w:rsidR="00CC3C71" w:rsidRPr="00CC3C71" w:rsidRDefault="00CC3C71" w:rsidP="00CC3C71">
            <w:pPr>
              <w:jc w:val="center"/>
              <w:rPr>
                <w:i/>
                <w:sz w:val="18"/>
                <w:szCs w:val="18"/>
              </w:rPr>
            </w:pPr>
            <w:r w:rsidRPr="00CC3C71">
              <w:rPr>
                <w:i/>
              </w:rPr>
              <w:t>(You don’t have to share your responses!)</w:t>
            </w:r>
          </w:p>
        </w:tc>
        <w:tc>
          <w:tcPr>
            <w:tcW w:w="664" w:type="dxa"/>
            <w:textDirection w:val="btLr"/>
          </w:tcPr>
          <w:p w:rsidR="00CC3C71" w:rsidRPr="00CC3C71" w:rsidRDefault="00CC3C71" w:rsidP="00CC3C71">
            <w:pPr>
              <w:ind w:left="113" w:right="113"/>
              <w:jc w:val="center"/>
              <w:rPr>
                <w:sz w:val="18"/>
                <w:szCs w:val="18"/>
              </w:rPr>
            </w:pPr>
            <w:r w:rsidRPr="00CC3C71">
              <w:rPr>
                <w:sz w:val="18"/>
                <w:szCs w:val="18"/>
              </w:rPr>
              <w:t>strongly disagree</w:t>
            </w:r>
          </w:p>
        </w:tc>
        <w:tc>
          <w:tcPr>
            <w:tcW w:w="664" w:type="dxa"/>
            <w:textDirection w:val="btLr"/>
          </w:tcPr>
          <w:p w:rsidR="00CC3C71" w:rsidRPr="00CC3C71" w:rsidRDefault="00CC3C71" w:rsidP="00CC3C71">
            <w:pPr>
              <w:ind w:left="113" w:right="113"/>
              <w:jc w:val="center"/>
              <w:rPr>
                <w:sz w:val="18"/>
                <w:szCs w:val="18"/>
              </w:rPr>
            </w:pPr>
            <w:r w:rsidRPr="00CC3C71">
              <w:rPr>
                <w:sz w:val="18"/>
                <w:szCs w:val="18"/>
              </w:rPr>
              <w:t>disagree</w:t>
            </w:r>
          </w:p>
        </w:tc>
        <w:tc>
          <w:tcPr>
            <w:tcW w:w="665" w:type="dxa"/>
            <w:textDirection w:val="btLr"/>
          </w:tcPr>
          <w:p w:rsidR="00CC3C71" w:rsidRPr="00CC3C71" w:rsidRDefault="00CC3C71" w:rsidP="00CC3C71">
            <w:pPr>
              <w:ind w:left="113" w:right="113"/>
              <w:jc w:val="center"/>
              <w:rPr>
                <w:sz w:val="18"/>
                <w:szCs w:val="18"/>
              </w:rPr>
            </w:pPr>
            <w:r w:rsidRPr="00CC3C71">
              <w:rPr>
                <w:sz w:val="18"/>
                <w:szCs w:val="18"/>
              </w:rPr>
              <w:t>not sure</w:t>
            </w:r>
          </w:p>
        </w:tc>
        <w:tc>
          <w:tcPr>
            <w:tcW w:w="664" w:type="dxa"/>
            <w:textDirection w:val="btLr"/>
          </w:tcPr>
          <w:p w:rsidR="00CC3C71" w:rsidRPr="00CC3C71" w:rsidRDefault="00CC3C71" w:rsidP="00CC3C71">
            <w:pPr>
              <w:ind w:left="113" w:right="113"/>
              <w:jc w:val="center"/>
              <w:rPr>
                <w:sz w:val="18"/>
                <w:szCs w:val="18"/>
              </w:rPr>
            </w:pPr>
            <w:r w:rsidRPr="00CC3C71">
              <w:rPr>
                <w:sz w:val="18"/>
                <w:szCs w:val="18"/>
              </w:rPr>
              <w:t>agree</w:t>
            </w:r>
          </w:p>
        </w:tc>
        <w:tc>
          <w:tcPr>
            <w:tcW w:w="665" w:type="dxa"/>
            <w:textDirection w:val="btLr"/>
          </w:tcPr>
          <w:p w:rsidR="00CC3C71" w:rsidRPr="00CC3C71" w:rsidRDefault="00CC3C71" w:rsidP="00CC3C71">
            <w:pPr>
              <w:ind w:left="113" w:right="113"/>
              <w:jc w:val="center"/>
              <w:rPr>
                <w:sz w:val="18"/>
                <w:szCs w:val="18"/>
              </w:rPr>
            </w:pPr>
            <w:r w:rsidRPr="00CC3C71">
              <w:rPr>
                <w:sz w:val="18"/>
                <w:szCs w:val="18"/>
              </w:rPr>
              <w:t>strongly agree</w:t>
            </w:r>
          </w:p>
        </w:tc>
      </w:tr>
      <w:tr w:rsidR="00CC3C71" w:rsidTr="00CC3C71">
        <w:tc>
          <w:tcPr>
            <w:tcW w:w="5920" w:type="dxa"/>
          </w:tcPr>
          <w:p w:rsidR="00CC3C71" w:rsidRDefault="00CC3C71" w:rsidP="00CC3C71">
            <w:pPr>
              <w:pStyle w:val="ListParagraph"/>
              <w:numPr>
                <w:ilvl w:val="0"/>
                <w:numId w:val="2"/>
              </w:numPr>
            </w:pPr>
            <w:r>
              <w:t xml:space="preserve"> My children know what is most important to me.</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rsidRPr="00082E23">
              <w:rPr>
                <w:lang w:val="en-US"/>
              </w:rPr>
              <w:t>I want my children to decide for themselves whether or not to be Christians, rather than imposing this on them.</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 xml:space="preserve"> Children are naturally good and pure.</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 xml:space="preserve"> What I say is more important than what I do.</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 xml:space="preserve"> I want my children to know that I love them.</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 xml:space="preserve"> Children need to be taught right and wrong.</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rsidRPr="00082E23">
              <w:rPr>
                <w:lang w:val="en-US"/>
              </w:rPr>
              <w:t>The primary responsibility for teaching my children about Jesus lies with the church.</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 xml:space="preserve"> I long for my children to grow up to be followers of Jesus.</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Bringing up children isn’t hard work if you</w:t>
            </w:r>
            <w:r>
              <w:t xml:space="preserve">’re </w:t>
            </w:r>
            <w:r>
              <w:t>doing it right.</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pPr>
            <w:r>
              <w:t>As parents, we have a responsibility to teach and train our children.</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RPr="00D02BE5" w:rsidTr="00CC3C71">
        <w:tc>
          <w:tcPr>
            <w:tcW w:w="5920" w:type="dxa"/>
          </w:tcPr>
          <w:p w:rsidR="00CC3C71" w:rsidRPr="00D02BE5" w:rsidRDefault="00CC3C71" w:rsidP="00CC3C71">
            <w:pPr>
              <w:pStyle w:val="ListParagraph"/>
              <w:numPr>
                <w:ilvl w:val="0"/>
                <w:numId w:val="2"/>
              </w:numPr>
            </w:pPr>
            <w:r w:rsidRPr="00D02BE5">
              <w:rPr>
                <w:lang w:val="en-US"/>
              </w:rPr>
              <w:t>Obeying God is more important than making my kids happy.</w:t>
            </w:r>
          </w:p>
        </w:tc>
        <w:tc>
          <w:tcPr>
            <w:tcW w:w="664" w:type="dxa"/>
          </w:tcPr>
          <w:p w:rsidR="00CC3C71" w:rsidRPr="00D02BE5" w:rsidRDefault="00CC3C71" w:rsidP="00401700">
            <w:pPr>
              <w:jc w:val="center"/>
              <w:rPr>
                <w:sz w:val="32"/>
                <w:szCs w:val="32"/>
              </w:rPr>
            </w:pPr>
          </w:p>
        </w:tc>
        <w:tc>
          <w:tcPr>
            <w:tcW w:w="664" w:type="dxa"/>
          </w:tcPr>
          <w:p w:rsidR="00CC3C71" w:rsidRPr="00D02BE5" w:rsidRDefault="00CC3C71" w:rsidP="00401700">
            <w:pPr>
              <w:jc w:val="center"/>
              <w:rPr>
                <w:sz w:val="32"/>
                <w:szCs w:val="32"/>
              </w:rPr>
            </w:pPr>
          </w:p>
        </w:tc>
        <w:tc>
          <w:tcPr>
            <w:tcW w:w="665" w:type="dxa"/>
          </w:tcPr>
          <w:p w:rsidR="00CC3C71" w:rsidRPr="00D02BE5" w:rsidRDefault="00CC3C71" w:rsidP="00401700">
            <w:pPr>
              <w:jc w:val="center"/>
              <w:rPr>
                <w:sz w:val="32"/>
                <w:szCs w:val="32"/>
              </w:rPr>
            </w:pPr>
          </w:p>
        </w:tc>
        <w:tc>
          <w:tcPr>
            <w:tcW w:w="664" w:type="dxa"/>
          </w:tcPr>
          <w:p w:rsidR="00CC3C71" w:rsidRPr="00D02BE5" w:rsidRDefault="00CC3C71" w:rsidP="00401700">
            <w:pPr>
              <w:jc w:val="center"/>
              <w:rPr>
                <w:sz w:val="32"/>
                <w:szCs w:val="32"/>
              </w:rPr>
            </w:pPr>
          </w:p>
        </w:tc>
        <w:tc>
          <w:tcPr>
            <w:tcW w:w="665" w:type="dxa"/>
          </w:tcPr>
          <w:p w:rsidR="00CC3C71" w:rsidRPr="00D02BE5" w:rsidRDefault="00CC3C71" w:rsidP="00401700">
            <w:pPr>
              <w:jc w:val="center"/>
              <w:rPr>
                <w:sz w:val="32"/>
                <w:szCs w:val="32"/>
              </w:rPr>
            </w:pPr>
          </w:p>
        </w:tc>
      </w:tr>
      <w:tr w:rsidR="00CC3C71" w:rsidTr="00CC3C71">
        <w:tc>
          <w:tcPr>
            <w:tcW w:w="5920" w:type="dxa"/>
          </w:tcPr>
          <w:p w:rsidR="00CC3C71" w:rsidRPr="00082E23" w:rsidRDefault="00CC3C71" w:rsidP="00CC3C71">
            <w:pPr>
              <w:pStyle w:val="ListParagraph"/>
              <w:numPr>
                <w:ilvl w:val="0"/>
                <w:numId w:val="2"/>
              </w:numPr>
              <w:rPr>
                <w:lang w:val="en-US"/>
              </w:rPr>
            </w:pPr>
            <w:r>
              <w:rPr>
                <w:lang w:val="en-US"/>
              </w:rPr>
              <w:t>T</w:t>
            </w:r>
            <w:r w:rsidRPr="00082E23">
              <w:rPr>
                <w:lang w:val="en-US"/>
              </w:rPr>
              <w:t>he way we use our money is a very important aspect of Christian parenting.</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Pr="00082E23" w:rsidRDefault="00CC3C71" w:rsidP="00CC3C71">
            <w:pPr>
              <w:pStyle w:val="ListParagraph"/>
              <w:numPr>
                <w:ilvl w:val="0"/>
                <w:numId w:val="2"/>
              </w:numPr>
              <w:rPr>
                <w:lang w:val="en-US"/>
              </w:rPr>
            </w:pPr>
            <w:r w:rsidRPr="00082E23">
              <w:rPr>
                <w:lang w:val="en-US"/>
              </w:rPr>
              <w:t xml:space="preserve">Parents shouldn’t ever </w:t>
            </w:r>
            <w:proofErr w:type="spellStart"/>
            <w:r w:rsidRPr="00082E23">
              <w:rPr>
                <w:lang w:val="en-US"/>
              </w:rPr>
              <w:t>apologise</w:t>
            </w:r>
            <w:proofErr w:type="spellEnd"/>
            <w:r w:rsidRPr="00082E23">
              <w:rPr>
                <w:lang w:val="en-US"/>
              </w:rPr>
              <w:t xml:space="preserve"> to their children because this undermines their authority.</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Pr="00082E23" w:rsidRDefault="00CC3C71" w:rsidP="00CC3C71">
            <w:pPr>
              <w:pStyle w:val="ListParagraph"/>
              <w:numPr>
                <w:ilvl w:val="0"/>
                <w:numId w:val="2"/>
              </w:numPr>
              <w:rPr>
                <w:lang w:val="en-US"/>
              </w:rPr>
            </w:pPr>
            <w:r>
              <w:rPr>
                <w:lang w:val="en-US"/>
              </w:rPr>
              <w:t>The best thing I can do for my children is give them a good education.</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Default="00CC3C71" w:rsidP="00CC3C71">
            <w:pPr>
              <w:pStyle w:val="ListParagraph"/>
              <w:numPr>
                <w:ilvl w:val="0"/>
                <w:numId w:val="2"/>
              </w:numPr>
              <w:rPr>
                <w:lang w:val="en-US"/>
              </w:rPr>
            </w:pPr>
            <w:r w:rsidRPr="00082E23">
              <w:rPr>
                <w:lang w:val="en-US"/>
              </w:rPr>
              <w:t>I would be delighted if my child grew up to become a missionary.</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Pr="00082E23" w:rsidRDefault="00CC3C71" w:rsidP="00CC3C71">
            <w:pPr>
              <w:pStyle w:val="ListParagraph"/>
              <w:numPr>
                <w:ilvl w:val="0"/>
                <w:numId w:val="2"/>
              </w:numPr>
              <w:rPr>
                <w:lang w:val="en-US"/>
              </w:rPr>
            </w:pPr>
            <w:r w:rsidRPr="00082E23">
              <w:rPr>
                <w:lang w:val="en-US"/>
              </w:rPr>
              <w:t>If I raise my children</w:t>
            </w:r>
            <w:r>
              <w:rPr>
                <w:lang w:val="en-US"/>
              </w:rPr>
              <w:t xml:space="preserve"> the</w:t>
            </w:r>
            <w:r w:rsidRPr="00082E23">
              <w:rPr>
                <w:lang w:val="en-US"/>
              </w:rPr>
              <w:t xml:space="preserve"> right</w:t>
            </w:r>
            <w:r>
              <w:rPr>
                <w:lang w:val="en-US"/>
              </w:rPr>
              <w:t xml:space="preserve"> way</w:t>
            </w:r>
            <w:r w:rsidRPr="00082E23">
              <w:rPr>
                <w:lang w:val="en-US"/>
              </w:rPr>
              <w:t>, this guarantees that they will become Christians.</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Pr="00082E23" w:rsidRDefault="00CC3C71" w:rsidP="00CC3C71">
            <w:pPr>
              <w:pStyle w:val="ListParagraph"/>
              <w:numPr>
                <w:ilvl w:val="0"/>
                <w:numId w:val="2"/>
              </w:numPr>
              <w:rPr>
                <w:lang w:val="en-US"/>
              </w:rPr>
            </w:pPr>
            <w:r w:rsidRPr="00082E23">
              <w:rPr>
                <w:lang w:val="en-US"/>
              </w:rPr>
              <w:t>I am able to explain to my children what it means to be a Christian.</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r w:rsidR="00CC3C71" w:rsidTr="00CC3C71">
        <w:tc>
          <w:tcPr>
            <w:tcW w:w="5920" w:type="dxa"/>
          </w:tcPr>
          <w:p w:rsidR="00CC3C71" w:rsidRPr="00082E23" w:rsidRDefault="00CC3C71" w:rsidP="00CC3C71">
            <w:pPr>
              <w:pStyle w:val="ListParagraph"/>
              <w:numPr>
                <w:ilvl w:val="0"/>
                <w:numId w:val="2"/>
              </w:numPr>
              <w:rPr>
                <w:lang w:val="en-US"/>
              </w:rPr>
            </w:pPr>
            <w:r w:rsidRPr="00082E23">
              <w:rPr>
                <w:lang w:val="en-US"/>
              </w:rPr>
              <w:t>God is sovereign over whether or not my children become Christians, so I don’t need to do anything.</w:t>
            </w:r>
          </w:p>
        </w:tc>
        <w:tc>
          <w:tcPr>
            <w:tcW w:w="664" w:type="dxa"/>
          </w:tcPr>
          <w:p w:rsidR="00CC3C71" w:rsidRPr="00B33976" w:rsidRDefault="00CC3C71" w:rsidP="00401700">
            <w:pPr>
              <w:jc w:val="center"/>
              <w:rPr>
                <w:sz w:val="32"/>
                <w:szCs w:val="32"/>
              </w:rPr>
            </w:pPr>
            <w:r w:rsidRPr="00B33976">
              <w:rPr>
                <w:sz w:val="32"/>
                <w:szCs w:val="32"/>
              </w:rPr>
              <w:t>1</w:t>
            </w:r>
          </w:p>
        </w:tc>
        <w:tc>
          <w:tcPr>
            <w:tcW w:w="664" w:type="dxa"/>
          </w:tcPr>
          <w:p w:rsidR="00CC3C71" w:rsidRPr="00B33976" w:rsidRDefault="00CC3C71" w:rsidP="00401700">
            <w:pPr>
              <w:jc w:val="center"/>
              <w:rPr>
                <w:sz w:val="32"/>
                <w:szCs w:val="32"/>
              </w:rPr>
            </w:pPr>
            <w:r w:rsidRPr="00B33976">
              <w:rPr>
                <w:sz w:val="32"/>
                <w:szCs w:val="32"/>
              </w:rPr>
              <w:t>2</w:t>
            </w:r>
          </w:p>
        </w:tc>
        <w:tc>
          <w:tcPr>
            <w:tcW w:w="665" w:type="dxa"/>
          </w:tcPr>
          <w:p w:rsidR="00CC3C71" w:rsidRPr="00B33976" w:rsidRDefault="00CC3C71" w:rsidP="00401700">
            <w:pPr>
              <w:jc w:val="center"/>
              <w:rPr>
                <w:sz w:val="32"/>
                <w:szCs w:val="32"/>
              </w:rPr>
            </w:pPr>
            <w:r w:rsidRPr="00B33976">
              <w:rPr>
                <w:sz w:val="32"/>
                <w:szCs w:val="32"/>
              </w:rPr>
              <w:t>3</w:t>
            </w:r>
          </w:p>
        </w:tc>
        <w:tc>
          <w:tcPr>
            <w:tcW w:w="664" w:type="dxa"/>
          </w:tcPr>
          <w:p w:rsidR="00CC3C71" w:rsidRPr="00B33976" w:rsidRDefault="00CC3C71" w:rsidP="00401700">
            <w:pPr>
              <w:jc w:val="center"/>
              <w:rPr>
                <w:sz w:val="32"/>
                <w:szCs w:val="32"/>
              </w:rPr>
            </w:pPr>
            <w:r w:rsidRPr="00B33976">
              <w:rPr>
                <w:sz w:val="32"/>
                <w:szCs w:val="32"/>
              </w:rPr>
              <w:t>4</w:t>
            </w:r>
          </w:p>
        </w:tc>
        <w:tc>
          <w:tcPr>
            <w:tcW w:w="665" w:type="dxa"/>
          </w:tcPr>
          <w:p w:rsidR="00CC3C71" w:rsidRPr="00B33976" w:rsidRDefault="00CC3C71" w:rsidP="00401700">
            <w:pPr>
              <w:jc w:val="center"/>
              <w:rPr>
                <w:sz w:val="32"/>
                <w:szCs w:val="32"/>
              </w:rPr>
            </w:pPr>
            <w:r w:rsidRPr="00B33976">
              <w:rPr>
                <w:sz w:val="32"/>
                <w:szCs w:val="32"/>
              </w:rPr>
              <w:t>5</w:t>
            </w:r>
          </w:p>
        </w:tc>
      </w:tr>
    </w:tbl>
    <w:p w:rsidR="00CC3C71" w:rsidRPr="00CC3C71" w:rsidRDefault="00CC3C71" w:rsidP="00CC3C71">
      <w:pPr>
        <w:pStyle w:val="ListParagraph"/>
        <w:numPr>
          <w:ilvl w:val="0"/>
          <w:numId w:val="1"/>
        </w:numPr>
        <w:rPr>
          <w:b/>
          <w:sz w:val="32"/>
          <w:szCs w:val="32"/>
        </w:rPr>
      </w:pPr>
      <w:r w:rsidRPr="00CC3C71">
        <w:rPr>
          <w:b/>
          <w:sz w:val="32"/>
          <w:szCs w:val="32"/>
        </w:rPr>
        <w:lastRenderedPageBreak/>
        <w:t>Christian parents have a responsibility to teach their children</w:t>
      </w:r>
      <w:r w:rsidRPr="00CC3C71">
        <w:rPr>
          <w:sz w:val="32"/>
          <w:szCs w:val="32"/>
        </w:rPr>
        <w:t xml:space="preserve"> </w:t>
      </w:r>
    </w:p>
    <w:p w:rsidR="00CC3C71" w:rsidRPr="00D02BE5" w:rsidRDefault="00CC3C71" w:rsidP="00CC3C71">
      <w:pPr>
        <w:pStyle w:val="ListParagraph"/>
        <w:ind w:left="1440"/>
      </w:pPr>
    </w:p>
    <w:p w:rsidR="00CC3C71" w:rsidRPr="006D1357" w:rsidRDefault="00CC3C71" w:rsidP="00CC3C71">
      <w:pPr>
        <w:pStyle w:val="ListParagraph"/>
        <w:numPr>
          <w:ilvl w:val="1"/>
          <w:numId w:val="1"/>
        </w:numPr>
        <w:rPr>
          <w:sz w:val="32"/>
          <w:szCs w:val="32"/>
          <w:u w:val="single"/>
        </w:rPr>
      </w:pPr>
      <w:r w:rsidRPr="006D1357">
        <w:rPr>
          <w:i/>
          <w:sz w:val="32"/>
          <w:szCs w:val="32"/>
          <w:u w:val="single"/>
        </w:rPr>
        <w:t xml:space="preserve">The </w:t>
      </w:r>
      <w:r w:rsidRPr="006D1357">
        <w:rPr>
          <w:i/>
          <w:sz w:val="32"/>
          <w:szCs w:val="32"/>
          <w:u w:val="single"/>
        </w:rPr>
        <w:t>myth of neutrality</w:t>
      </w:r>
      <w:r w:rsidRPr="006D1357">
        <w:rPr>
          <w:sz w:val="32"/>
          <w:szCs w:val="32"/>
          <w:u w:val="single"/>
        </w:rPr>
        <w:t xml:space="preserve"> </w:t>
      </w:r>
    </w:p>
    <w:p w:rsidR="00CC3C71" w:rsidRDefault="00CC3C71" w:rsidP="00CC3C71"/>
    <w:p w:rsidR="005026B9" w:rsidRDefault="005026B9" w:rsidP="00CC3C71"/>
    <w:p w:rsidR="00CC3C71" w:rsidRDefault="00CC3C71" w:rsidP="00CC3C71"/>
    <w:p w:rsidR="00CC3C71" w:rsidRPr="006D1357" w:rsidRDefault="00CC3C71" w:rsidP="00CC3C71">
      <w:pPr>
        <w:pStyle w:val="ListParagraph"/>
        <w:numPr>
          <w:ilvl w:val="1"/>
          <w:numId w:val="1"/>
        </w:numPr>
        <w:rPr>
          <w:i/>
          <w:sz w:val="32"/>
          <w:szCs w:val="32"/>
          <w:u w:val="single"/>
        </w:rPr>
      </w:pPr>
      <w:r w:rsidRPr="006D1357">
        <w:rPr>
          <w:i/>
          <w:sz w:val="32"/>
          <w:szCs w:val="32"/>
          <w:u w:val="single"/>
        </w:rPr>
        <w:t>Biblical commands to teach and train children</w:t>
      </w:r>
    </w:p>
    <w:p w:rsidR="00CC3C71" w:rsidRPr="006D1357" w:rsidRDefault="00CC3C71" w:rsidP="00CC3C71">
      <w:pPr>
        <w:rPr>
          <w:rStyle w:val="text"/>
          <w:sz w:val="28"/>
          <w:szCs w:val="28"/>
        </w:rPr>
      </w:pPr>
      <w:r w:rsidRPr="006D1357">
        <w:rPr>
          <w:rStyle w:val="text"/>
          <w:i/>
          <w:sz w:val="28"/>
          <w:szCs w:val="28"/>
        </w:rPr>
        <w:t>Only be careful, and watch yourselves closely so that you do not forget the things your eyes have seen or let them fade from your heart as long as you live. Teach them to your children and to their children after them</w:t>
      </w:r>
      <w:r w:rsidRPr="006D1357">
        <w:rPr>
          <w:rStyle w:val="text"/>
          <w:sz w:val="28"/>
          <w:szCs w:val="28"/>
        </w:rPr>
        <w:t>.  (Deut. 4:9)</w:t>
      </w:r>
      <w:r w:rsidRPr="006D1357">
        <w:rPr>
          <w:rStyle w:val="text"/>
          <w:sz w:val="28"/>
          <w:szCs w:val="28"/>
        </w:rPr>
        <w:t xml:space="preserve">.  See also </w:t>
      </w:r>
      <w:r w:rsidRPr="006D1357">
        <w:rPr>
          <w:rStyle w:val="text"/>
          <w:sz w:val="28"/>
          <w:szCs w:val="28"/>
        </w:rPr>
        <w:t>E</w:t>
      </w:r>
      <w:r w:rsidRPr="006D1357">
        <w:rPr>
          <w:rStyle w:val="text"/>
          <w:sz w:val="28"/>
          <w:szCs w:val="28"/>
        </w:rPr>
        <w:t>xodus 12:25-27; Joshua 4:6-7.</w:t>
      </w:r>
    </w:p>
    <w:p w:rsidR="00CC3C71" w:rsidRPr="006D1357" w:rsidRDefault="00CC3C71" w:rsidP="00954C7B">
      <w:pPr>
        <w:ind w:left="2160" w:hanging="2160"/>
        <w:rPr>
          <w:rStyle w:val="text"/>
          <w:sz w:val="28"/>
          <w:szCs w:val="28"/>
        </w:rPr>
      </w:pPr>
      <w:r w:rsidRPr="006D1357">
        <w:rPr>
          <w:rStyle w:val="text"/>
          <w:sz w:val="28"/>
          <w:szCs w:val="28"/>
        </w:rPr>
        <w:t>In Psalm 78:5-6:</w:t>
      </w:r>
      <w:r w:rsidR="00954C7B" w:rsidRPr="006D1357">
        <w:rPr>
          <w:rStyle w:val="text"/>
          <w:sz w:val="28"/>
          <w:szCs w:val="28"/>
        </w:rPr>
        <w:tab/>
      </w:r>
      <w:r w:rsidRPr="006D1357">
        <w:rPr>
          <w:rStyle w:val="text"/>
          <w:i/>
          <w:sz w:val="28"/>
          <w:szCs w:val="28"/>
        </w:rPr>
        <w:t>He decreed statutes for Jacob</w:t>
      </w:r>
      <w:r w:rsidRPr="006D1357">
        <w:rPr>
          <w:rStyle w:val="text"/>
          <w:i/>
          <w:sz w:val="28"/>
          <w:szCs w:val="28"/>
        </w:rPr>
        <w:t xml:space="preserve"> </w:t>
      </w:r>
      <w:r w:rsidRPr="006D1357">
        <w:rPr>
          <w:rStyle w:val="text"/>
          <w:i/>
          <w:sz w:val="28"/>
          <w:szCs w:val="28"/>
        </w:rPr>
        <w:t>and established the law in Israel,</w:t>
      </w:r>
      <w:r w:rsidRPr="006D1357">
        <w:rPr>
          <w:i/>
          <w:sz w:val="28"/>
          <w:szCs w:val="28"/>
        </w:rPr>
        <w:br/>
      </w:r>
      <w:r w:rsidRPr="006D1357">
        <w:rPr>
          <w:rStyle w:val="text"/>
          <w:i/>
          <w:sz w:val="28"/>
          <w:szCs w:val="28"/>
        </w:rPr>
        <w:t>which he commanded our ancestors</w:t>
      </w:r>
      <w:r w:rsidRPr="006D1357">
        <w:rPr>
          <w:rStyle w:val="text"/>
          <w:i/>
          <w:sz w:val="28"/>
          <w:szCs w:val="28"/>
        </w:rPr>
        <w:t xml:space="preserve"> </w:t>
      </w:r>
      <w:r w:rsidRPr="006D1357">
        <w:rPr>
          <w:rStyle w:val="text"/>
          <w:i/>
          <w:sz w:val="28"/>
          <w:szCs w:val="28"/>
        </w:rPr>
        <w:t>to teach their children,</w:t>
      </w:r>
      <w:r w:rsidRPr="006D1357">
        <w:rPr>
          <w:i/>
          <w:sz w:val="28"/>
          <w:szCs w:val="28"/>
        </w:rPr>
        <w:br/>
      </w:r>
      <w:r w:rsidRPr="006D1357">
        <w:rPr>
          <w:rStyle w:val="text"/>
          <w:i/>
          <w:sz w:val="28"/>
          <w:szCs w:val="28"/>
          <w:vertAlign w:val="superscript"/>
        </w:rPr>
        <w:t>6 </w:t>
      </w:r>
      <w:r w:rsidRPr="006D1357">
        <w:rPr>
          <w:rStyle w:val="text"/>
          <w:i/>
          <w:sz w:val="28"/>
          <w:szCs w:val="28"/>
        </w:rPr>
        <w:t>so the next generation would know them,</w:t>
      </w:r>
      <w:r w:rsidRPr="006D1357">
        <w:rPr>
          <w:rStyle w:val="text"/>
          <w:i/>
          <w:sz w:val="28"/>
          <w:szCs w:val="28"/>
        </w:rPr>
        <w:t xml:space="preserve"> </w:t>
      </w:r>
      <w:r w:rsidRPr="006D1357">
        <w:rPr>
          <w:rStyle w:val="text"/>
          <w:i/>
          <w:sz w:val="28"/>
          <w:szCs w:val="28"/>
        </w:rPr>
        <w:t>even the children yet to be born,</w:t>
      </w:r>
      <w:r w:rsidRPr="006D1357">
        <w:rPr>
          <w:i/>
          <w:sz w:val="28"/>
          <w:szCs w:val="28"/>
        </w:rPr>
        <w:br/>
      </w:r>
      <w:r w:rsidRPr="006D1357">
        <w:rPr>
          <w:rStyle w:val="text"/>
          <w:i/>
          <w:sz w:val="28"/>
          <w:szCs w:val="28"/>
        </w:rPr>
        <w:t>and they in turn would tell their children.</w:t>
      </w:r>
    </w:p>
    <w:p w:rsidR="00CC3C71" w:rsidRPr="006D1357" w:rsidRDefault="00CC3C71" w:rsidP="00CC3C71">
      <w:pPr>
        <w:rPr>
          <w:rStyle w:val="text"/>
          <w:sz w:val="28"/>
          <w:szCs w:val="28"/>
        </w:rPr>
      </w:pPr>
      <w:r w:rsidRPr="006D1357">
        <w:rPr>
          <w:rStyle w:val="text"/>
          <w:i/>
          <w:sz w:val="28"/>
          <w:szCs w:val="28"/>
        </w:rPr>
        <w:t>Listen, my son, to your father’s instruction</w:t>
      </w:r>
      <w:r w:rsidRPr="006D1357">
        <w:rPr>
          <w:rStyle w:val="text"/>
          <w:i/>
          <w:sz w:val="28"/>
          <w:szCs w:val="28"/>
        </w:rPr>
        <w:t xml:space="preserve"> </w:t>
      </w:r>
      <w:r w:rsidRPr="006D1357">
        <w:rPr>
          <w:rStyle w:val="text"/>
          <w:i/>
          <w:sz w:val="28"/>
          <w:szCs w:val="28"/>
        </w:rPr>
        <w:t>and do not forsake your mother’s teaching</w:t>
      </w:r>
      <w:r w:rsidRPr="006D1357">
        <w:rPr>
          <w:rStyle w:val="text"/>
          <w:i/>
          <w:sz w:val="28"/>
          <w:szCs w:val="28"/>
        </w:rPr>
        <w:t xml:space="preserve"> </w:t>
      </w:r>
      <w:r w:rsidRPr="006D1357">
        <w:rPr>
          <w:rStyle w:val="text"/>
          <w:sz w:val="28"/>
          <w:szCs w:val="28"/>
        </w:rPr>
        <w:t>(Prov</w:t>
      </w:r>
      <w:r w:rsidRPr="006D1357">
        <w:rPr>
          <w:rStyle w:val="text"/>
          <w:sz w:val="28"/>
          <w:szCs w:val="28"/>
        </w:rPr>
        <w:t xml:space="preserve">erbs </w:t>
      </w:r>
      <w:r w:rsidRPr="006D1357">
        <w:rPr>
          <w:rStyle w:val="text"/>
          <w:sz w:val="28"/>
          <w:szCs w:val="28"/>
        </w:rPr>
        <w:t>1:8)</w:t>
      </w:r>
      <w:r w:rsidRPr="006D1357">
        <w:rPr>
          <w:rStyle w:val="text"/>
          <w:sz w:val="28"/>
          <w:szCs w:val="28"/>
        </w:rPr>
        <w:t>.</w:t>
      </w:r>
      <w:r w:rsidRPr="006D1357">
        <w:rPr>
          <w:rStyle w:val="text"/>
          <w:i/>
          <w:sz w:val="28"/>
          <w:szCs w:val="28"/>
        </w:rPr>
        <w:t xml:space="preserve"> </w:t>
      </w:r>
    </w:p>
    <w:p w:rsidR="00CC3C71" w:rsidRPr="006D1357" w:rsidRDefault="00CC3C71" w:rsidP="00CC3C71">
      <w:pPr>
        <w:rPr>
          <w:rStyle w:val="text"/>
          <w:sz w:val="28"/>
          <w:szCs w:val="28"/>
        </w:rPr>
      </w:pPr>
      <w:r w:rsidRPr="006D1357">
        <w:rPr>
          <w:rStyle w:val="text"/>
          <w:i/>
          <w:sz w:val="28"/>
          <w:szCs w:val="28"/>
        </w:rPr>
        <w:t>F</w:t>
      </w:r>
      <w:r w:rsidRPr="006D1357">
        <w:rPr>
          <w:rStyle w:val="text"/>
          <w:i/>
          <w:sz w:val="28"/>
          <w:szCs w:val="28"/>
        </w:rPr>
        <w:t>athers</w:t>
      </w:r>
      <w:r w:rsidRPr="006D1357">
        <w:rPr>
          <w:rStyle w:val="text"/>
          <w:i/>
          <w:sz w:val="28"/>
          <w:szCs w:val="28"/>
        </w:rPr>
        <w:t>,</w:t>
      </w:r>
      <w:r w:rsidRPr="006D1357">
        <w:rPr>
          <w:rStyle w:val="text"/>
          <w:sz w:val="28"/>
          <w:szCs w:val="28"/>
        </w:rPr>
        <w:t xml:space="preserve"> </w:t>
      </w:r>
      <w:r w:rsidRPr="006D1357">
        <w:rPr>
          <w:rStyle w:val="text"/>
          <w:i/>
          <w:sz w:val="28"/>
          <w:szCs w:val="28"/>
        </w:rPr>
        <w:t xml:space="preserve">do not exasperate your children; instead, bring them up in the training and instruction of the Lord.  </w:t>
      </w:r>
      <w:r w:rsidRPr="006D1357">
        <w:rPr>
          <w:rStyle w:val="text"/>
          <w:sz w:val="28"/>
          <w:szCs w:val="28"/>
        </w:rPr>
        <w:t>(Ephesians 6:1-4).</w:t>
      </w:r>
      <w:r w:rsidRPr="006D1357">
        <w:rPr>
          <w:rStyle w:val="text"/>
          <w:sz w:val="28"/>
          <w:szCs w:val="28"/>
        </w:rPr>
        <w:t xml:space="preserve">  See also Hebrews 12:5-11.</w:t>
      </w:r>
    </w:p>
    <w:p w:rsidR="00C21DA1" w:rsidRDefault="00C21DA1" w:rsidP="00CC3C71"/>
    <w:p w:rsidR="009A7E59" w:rsidRDefault="006D1357" w:rsidP="006D1357">
      <w:pPr>
        <w:pBdr>
          <w:top w:val="single" w:sz="4" w:space="1" w:color="auto"/>
          <w:left w:val="single" w:sz="4" w:space="1" w:color="auto"/>
          <w:bottom w:val="single" w:sz="4" w:space="1" w:color="auto"/>
          <w:right w:val="single" w:sz="4" w:space="1" w:color="auto"/>
        </w:pBdr>
        <w:rPr>
          <w:rStyle w:val="text"/>
          <w:b/>
          <w:i/>
          <w:sz w:val="28"/>
          <w:szCs w:val="28"/>
        </w:rPr>
      </w:pPr>
      <w:r w:rsidRPr="006D1357">
        <w:rPr>
          <w:rStyle w:val="text"/>
          <w:i/>
          <w:sz w:val="28"/>
          <w:szCs w:val="28"/>
        </w:rPr>
        <w:t xml:space="preserve">So how should we go about this?  Share your ideas about </w:t>
      </w:r>
      <w:r w:rsidRPr="006D1357">
        <w:rPr>
          <w:rStyle w:val="text"/>
          <w:b/>
          <w:i/>
          <w:sz w:val="28"/>
          <w:szCs w:val="28"/>
        </w:rPr>
        <w:t>what parents can do to help their children grow as Christians.  What have you done (or seen others do) that’s worked well?</w:t>
      </w:r>
    </w:p>
    <w:p w:rsidR="006D1357" w:rsidRDefault="006D1357" w:rsidP="006D1357">
      <w:pPr>
        <w:pBdr>
          <w:top w:val="single" w:sz="4" w:space="1" w:color="auto"/>
          <w:left w:val="single" w:sz="4" w:space="1" w:color="auto"/>
          <w:bottom w:val="single" w:sz="4" w:space="1" w:color="auto"/>
          <w:right w:val="single" w:sz="4" w:space="1" w:color="auto"/>
        </w:pBdr>
        <w:rPr>
          <w:rStyle w:val="text"/>
          <w:b/>
          <w:i/>
          <w:sz w:val="28"/>
          <w:szCs w:val="28"/>
        </w:rPr>
      </w:pPr>
    </w:p>
    <w:p w:rsidR="006D1357" w:rsidRDefault="006D1357" w:rsidP="006D1357">
      <w:pPr>
        <w:pBdr>
          <w:top w:val="single" w:sz="4" w:space="1" w:color="auto"/>
          <w:left w:val="single" w:sz="4" w:space="1" w:color="auto"/>
          <w:bottom w:val="single" w:sz="4" w:space="1" w:color="auto"/>
          <w:right w:val="single" w:sz="4" w:space="1" w:color="auto"/>
        </w:pBdr>
        <w:rPr>
          <w:rStyle w:val="text"/>
          <w:b/>
          <w:i/>
          <w:sz w:val="28"/>
          <w:szCs w:val="28"/>
        </w:rPr>
      </w:pPr>
    </w:p>
    <w:p w:rsidR="00277CEE" w:rsidRDefault="00277CEE" w:rsidP="006D1357">
      <w:pPr>
        <w:pBdr>
          <w:top w:val="single" w:sz="4" w:space="1" w:color="auto"/>
          <w:left w:val="single" w:sz="4" w:space="1" w:color="auto"/>
          <w:bottom w:val="single" w:sz="4" w:space="1" w:color="auto"/>
          <w:right w:val="single" w:sz="4" w:space="1" w:color="auto"/>
        </w:pBdr>
        <w:rPr>
          <w:rStyle w:val="text"/>
          <w:b/>
          <w:i/>
          <w:sz w:val="28"/>
          <w:szCs w:val="28"/>
        </w:rPr>
      </w:pPr>
    </w:p>
    <w:p w:rsidR="006D1357" w:rsidRPr="006D1357" w:rsidRDefault="006D1357" w:rsidP="006D1357">
      <w:pPr>
        <w:pBdr>
          <w:top w:val="single" w:sz="4" w:space="1" w:color="auto"/>
          <w:left w:val="single" w:sz="4" w:space="1" w:color="auto"/>
          <w:bottom w:val="single" w:sz="4" w:space="1" w:color="auto"/>
          <w:right w:val="single" w:sz="4" w:space="1" w:color="auto"/>
        </w:pBdr>
        <w:rPr>
          <w:b/>
        </w:rPr>
      </w:pPr>
    </w:p>
    <w:p w:rsidR="00954C7B" w:rsidRPr="00277CEE" w:rsidRDefault="00C21DA1" w:rsidP="00277CEE">
      <w:pPr>
        <w:pStyle w:val="ListParagraph"/>
        <w:numPr>
          <w:ilvl w:val="0"/>
          <w:numId w:val="1"/>
        </w:numPr>
        <w:rPr>
          <w:b/>
          <w:sz w:val="32"/>
          <w:szCs w:val="32"/>
        </w:rPr>
      </w:pPr>
      <w:r w:rsidRPr="00277CEE">
        <w:rPr>
          <w:b/>
          <w:sz w:val="32"/>
          <w:szCs w:val="32"/>
        </w:rPr>
        <w:br w:type="page"/>
      </w:r>
      <w:r w:rsidR="00CC3C71" w:rsidRPr="00277CEE">
        <w:rPr>
          <w:b/>
          <w:sz w:val="32"/>
          <w:szCs w:val="32"/>
        </w:rPr>
        <w:lastRenderedPageBreak/>
        <w:t>Key principles</w:t>
      </w:r>
    </w:p>
    <w:p w:rsidR="00954C7B" w:rsidRDefault="00954C7B" w:rsidP="00954C7B">
      <w:pPr>
        <w:pStyle w:val="ListParagraph"/>
        <w:ind w:left="1440"/>
        <w:rPr>
          <w:i/>
          <w:sz w:val="28"/>
          <w:szCs w:val="28"/>
        </w:rPr>
      </w:pPr>
    </w:p>
    <w:p w:rsidR="00CC3C71" w:rsidRPr="006D1357" w:rsidRDefault="00CC3C71" w:rsidP="001A4122">
      <w:pPr>
        <w:pStyle w:val="ListParagraph"/>
        <w:numPr>
          <w:ilvl w:val="1"/>
          <w:numId w:val="1"/>
        </w:numPr>
        <w:rPr>
          <w:i/>
          <w:sz w:val="32"/>
          <w:szCs w:val="32"/>
          <w:u w:val="single"/>
        </w:rPr>
      </w:pPr>
      <w:r w:rsidRPr="006D1357">
        <w:rPr>
          <w:i/>
          <w:sz w:val="32"/>
          <w:szCs w:val="32"/>
          <w:u w:val="single"/>
        </w:rPr>
        <w:t>Be a good role model</w:t>
      </w:r>
    </w:p>
    <w:p w:rsidR="00CC3C71" w:rsidRDefault="00CC3C71" w:rsidP="00CC3C71"/>
    <w:p w:rsidR="009A7E59" w:rsidRDefault="009A7E59" w:rsidP="00CC3C71"/>
    <w:p w:rsidR="00954C7B" w:rsidRDefault="00954C7B" w:rsidP="00CC3C71"/>
    <w:p w:rsidR="00CC3C71" w:rsidRPr="006D1357" w:rsidRDefault="00CC3C71" w:rsidP="00CC3C71">
      <w:pPr>
        <w:pStyle w:val="ListParagraph"/>
        <w:numPr>
          <w:ilvl w:val="1"/>
          <w:numId w:val="1"/>
        </w:numPr>
        <w:rPr>
          <w:sz w:val="32"/>
          <w:szCs w:val="32"/>
          <w:u w:val="single"/>
        </w:rPr>
      </w:pPr>
      <w:r w:rsidRPr="006D1357">
        <w:rPr>
          <w:i/>
          <w:sz w:val="32"/>
          <w:szCs w:val="32"/>
          <w:u w:val="single"/>
        </w:rPr>
        <w:t>Work on your marriage</w:t>
      </w:r>
      <w:r w:rsidRPr="006D1357">
        <w:rPr>
          <w:sz w:val="32"/>
          <w:szCs w:val="32"/>
          <w:u w:val="single"/>
        </w:rPr>
        <w:t xml:space="preserve">  </w:t>
      </w:r>
    </w:p>
    <w:p w:rsidR="00CC3C71" w:rsidRPr="006D1357" w:rsidRDefault="00CC3C71" w:rsidP="00CC3C71">
      <w:pPr>
        <w:pStyle w:val="ListParagraph"/>
        <w:rPr>
          <w:u w:val="single"/>
        </w:rPr>
      </w:pPr>
    </w:p>
    <w:p w:rsidR="00954C7B" w:rsidRPr="006D1357" w:rsidRDefault="00954C7B" w:rsidP="00CC3C71">
      <w:pPr>
        <w:pStyle w:val="ListParagraph"/>
        <w:rPr>
          <w:u w:val="single"/>
        </w:rPr>
      </w:pPr>
    </w:p>
    <w:p w:rsidR="00954C7B" w:rsidRPr="006D1357" w:rsidRDefault="00954C7B" w:rsidP="00CC3C71">
      <w:pPr>
        <w:pStyle w:val="ListParagraph"/>
        <w:rPr>
          <w:u w:val="single"/>
        </w:rPr>
      </w:pPr>
    </w:p>
    <w:p w:rsidR="00954C7B" w:rsidRPr="006D1357" w:rsidRDefault="00954C7B" w:rsidP="00CC3C71">
      <w:pPr>
        <w:pStyle w:val="ListParagraph"/>
        <w:rPr>
          <w:u w:val="single"/>
        </w:rPr>
      </w:pPr>
    </w:p>
    <w:p w:rsidR="00CC3C71" w:rsidRPr="006D1357" w:rsidRDefault="00CC3C71" w:rsidP="00CC3C71">
      <w:pPr>
        <w:pStyle w:val="ListParagraph"/>
        <w:numPr>
          <w:ilvl w:val="1"/>
          <w:numId w:val="1"/>
        </w:numPr>
        <w:rPr>
          <w:i/>
          <w:sz w:val="32"/>
          <w:szCs w:val="32"/>
          <w:u w:val="single"/>
        </w:rPr>
      </w:pPr>
      <w:r w:rsidRPr="006D1357">
        <w:rPr>
          <w:i/>
          <w:sz w:val="32"/>
          <w:szCs w:val="32"/>
          <w:u w:val="single"/>
        </w:rPr>
        <w:t xml:space="preserve">Love your children!  </w:t>
      </w:r>
    </w:p>
    <w:p w:rsidR="009A7E59" w:rsidRPr="006D1357" w:rsidRDefault="009A7E59" w:rsidP="009A7E59">
      <w:pPr>
        <w:pStyle w:val="ListParagraph"/>
        <w:ind w:left="1440"/>
        <w:rPr>
          <w:i/>
          <w:sz w:val="28"/>
          <w:szCs w:val="28"/>
          <w:u w:val="single"/>
        </w:rPr>
      </w:pPr>
    </w:p>
    <w:p w:rsidR="009A7E59" w:rsidRPr="006D1357" w:rsidRDefault="009A7E59" w:rsidP="009A7E59">
      <w:pPr>
        <w:pStyle w:val="ListParagraph"/>
        <w:ind w:left="1440"/>
        <w:rPr>
          <w:i/>
          <w:sz w:val="28"/>
          <w:szCs w:val="28"/>
          <w:u w:val="single"/>
        </w:rPr>
      </w:pPr>
    </w:p>
    <w:p w:rsidR="009A7E59" w:rsidRPr="006D1357" w:rsidRDefault="009A7E59" w:rsidP="009A7E59">
      <w:pPr>
        <w:pStyle w:val="ListParagraph"/>
        <w:ind w:left="1440"/>
        <w:rPr>
          <w:i/>
          <w:sz w:val="28"/>
          <w:szCs w:val="28"/>
          <w:u w:val="single"/>
        </w:rPr>
      </w:pPr>
    </w:p>
    <w:p w:rsidR="00CC3C71" w:rsidRPr="006D1357" w:rsidRDefault="00CC3C71" w:rsidP="00CC3C71">
      <w:pPr>
        <w:pStyle w:val="ListParagraph"/>
        <w:ind w:left="2160"/>
        <w:rPr>
          <w:u w:val="single"/>
        </w:rPr>
      </w:pPr>
    </w:p>
    <w:p w:rsidR="00CC3C71" w:rsidRPr="006D1357" w:rsidRDefault="00CC3C71" w:rsidP="00CC3C71">
      <w:pPr>
        <w:pStyle w:val="ListParagraph"/>
        <w:numPr>
          <w:ilvl w:val="1"/>
          <w:numId w:val="1"/>
        </w:numPr>
        <w:rPr>
          <w:i/>
          <w:sz w:val="32"/>
          <w:szCs w:val="32"/>
          <w:u w:val="single"/>
        </w:rPr>
      </w:pPr>
      <w:r w:rsidRPr="006D1357">
        <w:rPr>
          <w:i/>
          <w:sz w:val="32"/>
          <w:szCs w:val="32"/>
          <w:u w:val="single"/>
        </w:rPr>
        <w:t>Care about their hearts, not just their behaviour</w:t>
      </w:r>
    </w:p>
    <w:p w:rsidR="00CC3C71" w:rsidRDefault="00CC3C71" w:rsidP="00CC3C71">
      <w:pPr>
        <w:pStyle w:val="ListParagraph"/>
        <w:ind w:left="2160"/>
      </w:pPr>
    </w:p>
    <w:p w:rsidR="00CC3C71" w:rsidRDefault="00CC3C71" w:rsidP="00CC3C71">
      <w:pPr>
        <w:pStyle w:val="ListParagraph"/>
        <w:ind w:left="2160"/>
      </w:pPr>
    </w:p>
    <w:p w:rsidR="00CC3C71" w:rsidRDefault="00CC3C71" w:rsidP="00CC3C71">
      <w:pPr>
        <w:pStyle w:val="ListParagraph"/>
        <w:ind w:left="2160"/>
      </w:pPr>
    </w:p>
    <w:p w:rsidR="00CC3C71" w:rsidRPr="006D1357" w:rsidRDefault="001A4122" w:rsidP="00CC3C71">
      <w:pPr>
        <w:pStyle w:val="ListParagraph"/>
        <w:numPr>
          <w:ilvl w:val="1"/>
          <w:numId w:val="1"/>
        </w:numPr>
        <w:rPr>
          <w:i/>
          <w:sz w:val="28"/>
          <w:szCs w:val="28"/>
          <w:u w:val="single"/>
        </w:rPr>
      </w:pPr>
      <w:r w:rsidRPr="006D1357">
        <w:rPr>
          <w:i/>
          <w:sz w:val="28"/>
          <w:szCs w:val="28"/>
          <w:u w:val="single"/>
        </w:rPr>
        <w:pict>
          <v:shapetype id="_x0000_t202" coordsize="21600,21600" o:spt="202" path="m,l,21600r21600,l21600,xe">
            <v:stroke joinstyle="miter"/>
            <v:path gradientshapeok="t" o:connecttype="rect"/>
          </v:shapetype>
          <v:shape id="_x0000_s1027" type="#_x0000_t202" style="position:absolute;left:0;text-align:left;margin-left:276.6pt;margin-top:26.35pt;width:207.65pt;height:241.65pt;z-index:-251657216;mso-position-horizontal:absolute;mso-width-relative:margin;mso-height-relative:margin" wrapcoords="-90 -58 -90 21600 21690 21600 21690 -58 -90 -58">
            <v:textbox>
              <w:txbxContent>
                <w:p w:rsidR="001A4122" w:rsidRPr="001A4122" w:rsidRDefault="001A4122" w:rsidP="001A4122">
                  <w:pPr>
                    <w:rPr>
                      <w:i/>
                    </w:rPr>
                  </w:pPr>
                  <w:r w:rsidRPr="001A4122">
                    <w:rPr>
                      <w:i/>
                    </w:rPr>
                    <w:t xml:space="preserve">Which of these do you think </w:t>
                  </w:r>
                  <w:r>
                    <w:rPr>
                      <w:i/>
                    </w:rPr>
                    <w:t xml:space="preserve">are acceptable reasons </w:t>
                  </w:r>
                  <w:r w:rsidRPr="001A4122">
                    <w:rPr>
                      <w:i/>
                    </w:rPr>
                    <w:t>to miss church?</w:t>
                  </w:r>
                </w:p>
                <w:p w:rsidR="001A4122" w:rsidRDefault="001A4122" w:rsidP="001A4122">
                  <w:pPr>
                    <w:pStyle w:val="ListParagraph"/>
                    <w:numPr>
                      <w:ilvl w:val="0"/>
                      <w:numId w:val="8"/>
                    </w:numPr>
                  </w:pPr>
                  <w:r>
                    <w:t>Another child’s birthday party</w:t>
                  </w:r>
                </w:p>
                <w:p w:rsidR="001A4122" w:rsidRDefault="001A4122" w:rsidP="001A4122">
                  <w:pPr>
                    <w:pStyle w:val="ListParagraph"/>
                    <w:numPr>
                      <w:ilvl w:val="0"/>
                      <w:numId w:val="8"/>
                    </w:numPr>
                  </w:pPr>
                  <w:r>
                    <w:t>Your own child’s birthday party</w:t>
                  </w:r>
                </w:p>
                <w:p w:rsidR="001A4122" w:rsidRDefault="001A4122" w:rsidP="001A4122">
                  <w:pPr>
                    <w:pStyle w:val="ListParagraph"/>
                    <w:numPr>
                      <w:ilvl w:val="0"/>
                      <w:numId w:val="8"/>
                    </w:numPr>
                  </w:pPr>
                  <w:r>
                    <w:t>You are on holidays</w:t>
                  </w:r>
                </w:p>
                <w:p w:rsidR="001A4122" w:rsidRDefault="001A4122" w:rsidP="001A4122">
                  <w:pPr>
                    <w:pStyle w:val="ListParagraph"/>
                    <w:numPr>
                      <w:ilvl w:val="0"/>
                      <w:numId w:val="8"/>
                    </w:numPr>
                  </w:pPr>
                  <w:r>
                    <w:t>You are on holidays (but still at home)</w:t>
                  </w:r>
                </w:p>
                <w:p w:rsidR="001A4122" w:rsidRDefault="001A4122" w:rsidP="001A4122">
                  <w:pPr>
                    <w:pStyle w:val="ListParagraph"/>
                    <w:numPr>
                      <w:ilvl w:val="0"/>
                      <w:numId w:val="8"/>
                    </w:numPr>
                  </w:pPr>
                  <w:r>
                    <w:t>One of your family is sick</w:t>
                  </w:r>
                </w:p>
                <w:p w:rsidR="001A4122" w:rsidRDefault="001A4122" w:rsidP="001A4122">
                  <w:pPr>
                    <w:pStyle w:val="ListParagraph"/>
                    <w:numPr>
                      <w:ilvl w:val="0"/>
                      <w:numId w:val="8"/>
                    </w:numPr>
                  </w:pPr>
                  <w:r>
                    <w:t>Your relatives’ 50</w:t>
                  </w:r>
                  <w:r w:rsidRPr="00387606">
                    <w:rPr>
                      <w:vertAlign w:val="superscript"/>
                    </w:rPr>
                    <w:t>th</w:t>
                  </w:r>
                  <w:r>
                    <w:t xml:space="preserve"> wedding anniversary party</w:t>
                  </w:r>
                </w:p>
                <w:p w:rsidR="001A4122" w:rsidRDefault="001A4122" w:rsidP="001A4122">
                  <w:pPr>
                    <w:pStyle w:val="ListParagraph"/>
                    <w:numPr>
                      <w:ilvl w:val="0"/>
                      <w:numId w:val="8"/>
                    </w:numPr>
                  </w:pPr>
                  <w:r>
                    <w:t>Needing some time out as a family</w:t>
                  </w:r>
                </w:p>
                <w:p w:rsidR="001A4122" w:rsidRDefault="001A4122" w:rsidP="001A4122">
                  <w:pPr>
                    <w:pStyle w:val="ListParagraph"/>
                    <w:numPr>
                      <w:ilvl w:val="0"/>
                      <w:numId w:val="8"/>
                    </w:numPr>
                  </w:pPr>
                  <w:r>
                    <w:t>You are all tired</w:t>
                  </w:r>
                </w:p>
                <w:p w:rsidR="001A4122" w:rsidRDefault="001A4122" w:rsidP="001A4122">
                  <w:pPr>
                    <w:pStyle w:val="ListParagraph"/>
                    <w:numPr>
                      <w:ilvl w:val="0"/>
                      <w:numId w:val="8"/>
                    </w:numPr>
                  </w:pPr>
                  <w:r>
                    <w:t>Study</w:t>
                  </w:r>
                </w:p>
                <w:p w:rsidR="001A4122" w:rsidRDefault="001A4122" w:rsidP="001A4122">
                  <w:pPr>
                    <w:pStyle w:val="ListParagraph"/>
                    <w:numPr>
                      <w:ilvl w:val="0"/>
                      <w:numId w:val="8"/>
                    </w:numPr>
                  </w:pPr>
                  <w:r>
                    <w:t>Your child plays sport on a Sunday morning</w:t>
                  </w:r>
                </w:p>
              </w:txbxContent>
            </v:textbox>
            <w10:wrap type="tight"/>
          </v:shape>
        </w:pict>
      </w:r>
      <w:r w:rsidR="00CC3C71" w:rsidRPr="006D1357">
        <w:rPr>
          <w:i/>
          <w:sz w:val="28"/>
          <w:szCs w:val="28"/>
          <w:u w:val="single"/>
        </w:rPr>
        <w:t>Show them that following Jesus is most important thing in our lives</w:t>
      </w:r>
    </w:p>
    <w:p w:rsidR="00CC3C71" w:rsidRPr="006D1357" w:rsidRDefault="00CC3C71" w:rsidP="00CC3C71">
      <w:pPr>
        <w:rPr>
          <w:rStyle w:val="text"/>
          <w:sz w:val="28"/>
          <w:szCs w:val="28"/>
        </w:rPr>
      </w:pPr>
      <w:r w:rsidRPr="006D1357">
        <w:rPr>
          <w:rStyle w:val="text"/>
          <w:sz w:val="28"/>
          <w:szCs w:val="28"/>
        </w:rPr>
        <w:t>How do we do this?</w:t>
      </w:r>
    </w:p>
    <w:p w:rsidR="001A4122" w:rsidRPr="006D1357" w:rsidRDefault="001A4122" w:rsidP="006D1357">
      <w:pPr>
        <w:pStyle w:val="ListParagraph"/>
        <w:numPr>
          <w:ilvl w:val="0"/>
          <w:numId w:val="9"/>
        </w:numPr>
        <w:rPr>
          <w:rStyle w:val="text"/>
          <w:b/>
          <w:sz w:val="28"/>
          <w:szCs w:val="28"/>
        </w:rPr>
      </w:pPr>
      <w:r w:rsidRPr="006D1357">
        <w:rPr>
          <w:rStyle w:val="text"/>
          <w:b/>
          <w:sz w:val="28"/>
          <w:szCs w:val="28"/>
        </w:rPr>
        <w:t>A</w:t>
      </w:r>
      <w:r w:rsidR="00CC3C71" w:rsidRPr="006D1357">
        <w:rPr>
          <w:rStyle w:val="text"/>
          <w:b/>
          <w:sz w:val="28"/>
          <w:szCs w:val="28"/>
        </w:rPr>
        <w:t>ttending c</w:t>
      </w:r>
      <w:r w:rsidRPr="006D1357">
        <w:rPr>
          <w:rStyle w:val="text"/>
          <w:b/>
          <w:sz w:val="28"/>
          <w:szCs w:val="28"/>
        </w:rPr>
        <w:t>hurch</w:t>
      </w:r>
    </w:p>
    <w:p w:rsidR="001A4122" w:rsidRPr="006D1357" w:rsidRDefault="001A4122" w:rsidP="006D1357">
      <w:pPr>
        <w:rPr>
          <w:rStyle w:val="text"/>
          <w:sz w:val="28"/>
          <w:szCs w:val="28"/>
        </w:rPr>
      </w:pPr>
    </w:p>
    <w:p w:rsidR="009A7E59" w:rsidRDefault="009A7E59" w:rsidP="006D1357">
      <w:pPr>
        <w:rPr>
          <w:rStyle w:val="text"/>
          <w:sz w:val="28"/>
          <w:szCs w:val="28"/>
        </w:rPr>
      </w:pPr>
    </w:p>
    <w:p w:rsidR="00277CEE" w:rsidRDefault="00277CEE" w:rsidP="006D1357">
      <w:pPr>
        <w:rPr>
          <w:rStyle w:val="text"/>
          <w:sz w:val="28"/>
          <w:szCs w:val="28"/>
        </w:rPr>
      </w:pPr>
    </w:p>
    <w:p w:rsidR="00277CEE" w:rsidRDefault="00277CEE" w:rsidP="006D1357">
      <w:pPr>
        <w:rPr>
          <w:rStyle w:val="text"/>
          <w:sz w:val="28"/>
          <w:szCs w:val="28"/>
        </w:rPr>
      </w:pPr>
    </w:p>
    <w:p w:rsidR="00277CEE" w:rsidRPr="006D1357" w:rsidRDefault="00277CEE" w:rsidP="006D1357">
      <w:pPr>
        <w:rPr>
          <w:rStyle w:val="text"/>
          <w:sz w:val="28"/>
          <w:szCs w:val="28"/>
        </w:rPr>
      </w:pPr>
    </w:p>
    <w:p w:rsidR="001A4122" w:rsidRPr="006D1357" w:rsidRDefault="001A4122" w:rsidP="006D1357">
      <w:pPr>
        <w:rPr>
          <w:rStyle w:val="text"/>
          <w:sz w:val="28"/>
          <w:szCs w:val="28"/>
        </w:rPr>
      </w:pPr>
    </w:p>
    <w:p w:rsidR="001A4122" w:rsidRPr="006D1357" w:rsidRDefault="001A4122" w:rsidP="006D1357">
      <w:pPr>
        <w:rPr>
          <w:rStyle w:val="text"/>
          <w:sz w:val="28"/>
          <w:szCs w:val="28"/>
        </w:rPr>
      </w:pPr>
    </w:p>
    <w:p w:rsidR="001A4122" w:rsidRPr="006D1357" w:rsidRDefault="00CC3C71" w:rsidP="006D1357">
      <w:pPr>
        <w:pStyle w:val="ListParagraph"/>
        <w:numPr>
          <w:ilvl w:val="0"/>
          <w:numId w:val="9"/>
        </w:numPr>
        <w:rPr>
          <w:rStyle w:val="text"/>
          <w:b/>
          <w:sz w:val="28"/>
          <w:szCs w:val="28"/>
        </w:rPr>
      </w:pPr>
      <w:r w:rsidRPr="006D1357">
        <w:rPr>
          <w:rStyle w:val="text"/>
          <w:b/>
          <w:sz w:val="28"/>
          <w:szCs w:val="28"/>
        </w:rPr>
        <w:t>Family Bible reading and prayer</w:t>
      </w:r>
    </w:p>
    <w:p w:rsidR="001A4122" w:rsidRDefault="001A4122" w:rsidP="001A4122">
      <w:pPr>
        <w:pStyle w:val="ListParagraph"/>
        <w:ind w:left="180"/>
        <w:rPr>
          <w:b/>
        </w:rPr>
      </w:pPr>
    </w:p>
    <w:p w:rsidR="001A4122" w:rsidRDefault="001A4122"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1A4122" w:rsidRDefault="001A4122" w:rsidP="001A4122">
      <w:pPr>
        <w:pStyle w:val="ListParagraph"/>
        <w:ind w:left="180"/>
        <w:rPr>
          <w:b/>
        </w:rPr>
      </w:pPr>
    </w:p>
    <w:p w:rsidR="00CC3C71" w:rsidRPr="006D1357" w:rsidRDefault="001A4122" w:rsidP="006D1357">
      <w:pPr>
        <w:pStyle w:val="ListParagraph"/>
        <w:numPr>
          <w:ilvl w:val="0"/>
          <w:numId w:val="9"/>
        </w:numPr>
        <w:rPr>
          <w:rStyle w:val="text"/>
          <w:b/>
          <w:sz w:val="28"/>
          <w:szCs w:val="28"/>
        </w:rPr>
      </w:pPr>
      <w:r w:rsidRPr="006D1357">
        <w:rPr>
          <w:rStyle w:val="text"/>
          <w:b/>
          <w:sz w:val="28"/>
          <w:szCs w:val="28"/>
        </w:rPr>
        <w:t>M</w:t>
      </w:r>
      <w:r w:rsidR="00CC3C71" w:rsidRPr="006D1357">
        <w:rPr>
          <w:rStyle w:val="text"/>
          <w:b/>
          <w:sz w:val="28"/>
          <w:szCs w:val="28"/>
        </w:rPr>
        <w:t>oney, schooling, career, time, hospitality, lifestyle</w:t>
      </w:r>
    </w:p>
    <w:p w:rsidR="001A4122" w:rsidRDefault="001A4122" w:rsidP="001A4122">
      <w:pPr>
        <w:pStyle w:val="ListParagraph"/>
        <w:ind w:left="180"/>
        <w:rPr>
          <w:b/>
        </w:rPr>
      </w:pPr>
    </w:p>
    <w:p w:rsidR="001A4122" w:rsidRDefault="001A4122"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9A7E59" w:rsidRDefault="009A7E59" w:rsidP="001A4122">
      <w:pPr>
        <w:pStyle w:val="ListParagraph"/>
        <w:ind w:left="180"/>
        <w:rPr>
          <w:b/>
        </w:rPr>
      </w:pPr>
    </w:p>
    <w:p w:rsidR="001A4122" w:rsidRDefault="001A4122" w:rsidP="001A4122">
      <w:pPr>
        <w:pStyle w:val="ListParagraph"/>
        <w:ind w:left="180"/>
        <w:rPr>
          <w:b/>
        </w:rPr>
      </w:pPr>
    </w:p>
    <w:p w:rsidR="001A4122" w:rsidRPr="006D1357" w:rsidRDefault="001A4122" w:rsidP="006D1357">
      <w:pPr>
        <w:pStyle w:val="ListParagraph"/>
        <w:numPr>
          <w:ilvl w:val="0"/>
          <w:numId w:val="9"/>
        </w:numPr>
        <w:rPr>
          <w:rStyle w:val="text"/>
          <w:b/>
          <w:sz w:val="28"/>
          <w:szCs w:val="28"/>
        </w:rPr>
      </w:pPr>
      <w:r w:rsidRPr="006D1357">
        <w:rPr>
          <w:rStyle w:val="text"/>
          <w:b/>
          <w:sz w:val="28"/>
          <w:szCs w:val="28"/>
        </w:rPr>
        <w:t>Resisting idols</w:t>
      </w:r>
    </w:p>
    <w:p w:rsidR="00CC3C71" w:rsidRDefault="00CC3C71" w:rsidP="00CC3C71"/>
    <w:p w:rsidR="00277CEE" w:rsidRDefault="00277CEE" w:rsidP="00CC3C71"/>
    <w:p w:rsidR="00CC3C71" w:rsidRDefault="001A4122" w:rsidP="00CC3C71">
      <w:pPr>
        <w:pStyle w:val="ListParagraph"/>
        <w:numPr>
          <w:ilvl w:val="0"/>
          <w:numId w:val="1"/>
        </w:numPr>
        <w:rPr>
          <w:b/>
          <w:sz w:val="32"/>
          <w:szCs w:val="32"/>
        </w:rPr>
      </w:pPr>
      <w:r>
        <w:rPr>
          <w:b/>
          <w:sz w:val="32"/>
          <w:szCs w:val="32"/>
        </w:rPr>
        <w:t>Q&amp;A</w:t>
      </w:r>
    </w:p>
    <w:p w:rsidR="001A4122" w:rsidRPr="001A4122" w:rsidRDefault="001A4122" w:rsidP="001A4122">
      <w:pPr>
        <w:pStyle w:val="ListParagraph"/>
        <w:rPr>
          <w:b/>
          <w:sz w:val="32"/>
          <w:szCs w:val="32"/>
        </w:rPr>
      </w:pPr>
    </w:p>
    <w:p w:rsidR="00CC3C71" w:rsidRPr="001A4122" w:rsidRDefault="00277CEE" w:rsidP="00CC3C71">
      <w:pPr>
        <w:pStyle w:val="ListParagraph"/>
        <w:numPr>
          <w:ilvl w:val="0"/>
          <w:numId w:val="1"/>
        </w:numPr>
        <w:rPr>
          <w:b/>
          <w:sz w:val="32"/>
          <w:szCs w:val="32"/>
        </w:rPr>
      </w:pPr>
      <w:r>
        <w:rPr>
          <w:b/>
          <w:sz w:val="32"/>
          <w:szCs w:val="32"/>
        </w:rPr>
        <w:t>Reflection</w:t>
      </w:r>
    </w:p>
    <w:p w:rsidR="009A7E59" w:rsidRDefault="00CC3C71" w:rsidP="00CC3C71">
      <w:r w:rsidRPr="006D1357">
        <w:rPr>
          <w:rStyle w:val="text"/>
          <w:sz w:val="28"/>
          <w:szCs w:val="28"/>
        </w:rPr>
        <w:t>What are two things that you are already doing that you would like to keep doing?</w:t>
      </w:r>
    </w:p>
    <w:p w:rsidR="00CC3C71" w:rsidRDefault="00CC3C71" w:rsidP="00CC3C71">
      <w:pPr>
        <w:pStyle w:val="ListParagraph"/>
        <w:numPr>
          <w:ilvl w:val="0"/>
          <w:numId w:val="6"/>
        </w:numPr>
        <w:spacing w:after="0" w:line="240" w:lineRule="auto"/>
      </w:pPr>
      <w:r>
        <w:t xml:space="preserve"> _________________________________________________________________________</w:t>
      </w:r>
    </w:p>
    <w:p w:rsidR="00CC3C71" w:rsidRDefault="00CC3C71" w:rsidP="00CC3C71">
      <w:pPr>
        <w:pStyle w:val="ListParagraph"/>
      </w:pPr>
    </w:p>
    <w:p w:rsidR="00CC3C71" w:rsidRDefault="00CC3C71" w:rsidP="00CC3C71">
      <w:pPr>
        <w:pStyle w:val="ListParagraph"/>
        <w:numPr>
          <w:ilvl w:val="0"/>
          <w:numId w:val="6"/>
        </w:numPr>
        <w:spacing w:after="0" w:line="240" w:lineRule="auto"/>
      </w:pPr>
      <w:r>
        <w:t>__________________________________________________________________________</w:t>
      </w:r>
    </w:p>
    <w:p w:rsidR="00CC3C71" w:rsidRDefault="00CC3C71" w:rsidP="00CC3C71">
      <w:pPr>
        <w:pStyle w:val="ListParagraph"/>
      </w:pPr>
    </w:p>
    <w:p w:rsidR="009A7E59" w:rsidRDefault="00CC3C71" w:rsidP="00CC3C71">
      <w:r w:rsidRPr="006D1357">
        <w:rPr>
          <w:rStyle w:val="text"/>
          <w:sz w:val="28"/>
          <w:szCs w:val="28"/>
        </w:rPr>
        <w:t>What are two new ideas you hope to try as a result of today’s seminar?</w:t>
      </w:r>
    </w:p>
    <w:p w:rsidR="00CC3C71" w:rsidRDefault="00CC3C71" w:rsidP="00CC3C71">
      <w:pPr>
        <w:pStyle w:val="ListParagraph"/>
        <w:numPr>
          <w:ilvl w:val="0"/>
          <w:numId w:val="7"/>
        </w:numPr>
        <w:spacing w:after="0" w:line="240" w:lineRule="auto"/>
      </w:pPr>
      <w:r>
        <w:t>_________________________________________________________________________</w:t>
      </w:r>
    </w:p>
    <w:p w:rsidR="00CC3C71" w:rsidRDefault="00CC3C71" w:rsidP="00CC3C71">
      <w:pPr>
        <w:pStyle w:val="ListParagraph"/>
      </w:pPr>
    </w:p>
    <w:p w:rsidR="00CC3C71" w:rsidRDefault="00CC3C71" w:rsidP="00CC3C71">
      <w:pPr>
        <w:pStyle w:val="ListParagraph"/>
        <w:numPr>
          <w:ilvl w:val="0"/>
          <w:numId w:val="7"/>
        </w:numPr>
        <w:spacing w:after="0" w:line="240" w:lineRule="auto"/>
      </w:pPr>
      <w:r>
        <w:t>__________________________________________________________________________</w:t>
      </w:r>
    </w:p>
    <w:p w:rsidR="009A7E59" w:rsidRDefault="009A7E59" w:rsidP="00CC3C71">
      <w:bookmarkStart w:id="0" w:name="_GoBack"/>
      <w:bookmarkEnd w:id="0"/>
    </w:p>
    <w:sectPr w:rsidR="009A7E59" w:rsidSect="003A45F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B53" w:rsidRDefault="00F43B53" w:rsidP="009A7E59">
      <w:pPr>
        <w:spacing w:after="0" w:line="240" w:lineRule="auto"/>
      </w:pPr>
      <w:r>
        <w:separator/>
      </w:r>
    </w:p>
  </w:endnote>
  <w:endnote w:type="continuationSeparator" w:id="0">
    <w:p w:rsidR="00F43B53" w:rsidRDefault="00F43B53" w:rsidP="009A7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59" w:rsidRDefault="009A7E59">
    <w:pPr>
      <w:pStyle w:val="Footer"/>
    </w:pPr>
    <w:r>
      <w:t xml:space="preserve">Gus and Fiona McLean, </w:t>
    </w:r>
    <w:hyperlink r:id="rId1" w:history="1">
      <w:r w:rsidRPr="00331C84">
        <w:rPr>
          <w:rStyle w:val="Hyperlink"/>
        </w:rPr>
        <w:t>gusmclean@optusnet.com.au</w:t>
      </w:r>
    </w:hyperlink>
    <w:r>
      <w:t xml:space="preserve"> | </w:t>
    </w:r>
    <w:hyperlink r:id="rId2" w:history="1">
      <w:r w:rsidRPr="00331C84">
        <w:rPr>
          <w:rStyle w:val="Hyperlink"/>
        </w:rPr>
        <w:t>fionamclean@optusnet.com.au</w:t>
      </w:r>
    </w:hyperlink>
    <w:r>
      <w:t xml:space="preserve"> </w:t>
    </w:r>
  </w:p>
  <w:p w:rsidR="009A7E59" w:rsidRDefault="009A7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B53" w:rsidRDefault="00F43B53" w:rsidP="009A7E59">
      <w:pPr>
        <w:spacing w:after="0" w:line="240" w:lineRule="auto"/>
      </w:pPr>
      <w:r>
        <w:separator/>
      </w:r>
    </w:p>
  </w:footnote>
  <w:footnote w:type="continuationSeparator" w:id="0">
    <w:p w:rsidR="00F43B53" w:rsidRDefault="00F43B53" w:rsidP="009A7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B23EE"/>
    <w:multiLevelType w:val="hybridMultilevel"/>
    <w:tmpl w:val="CFBE67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483721E"/>
    <w:multiLevelType w:val="hybridMultilevel"/>
    <w:tmpl w:val="9F9008B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4B03EA0"/>
    <w:multiLevelType w:val="hybridMultilevel"/>
    <w:tmpl w:val="83D4F4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13C061C"/>
    <w:multiLevelType w:val="hybridMultilevel"/>
    <w:tmpl w:val="706A1012"/>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461C536D"/>
    <w:multiLevelType w:val="hybridMultilevel"/>
    <w:tmpl w:val="48A8B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D870141"/>
    <w:multiLevelType w:val="hybridMultilevel"/>
    <w:tmpl w:val="48A8BD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E9277BC"/>
    <w:multiLevelType w:val="hybridMultilevel"/>
    <w:tmpl w:val="85022E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9A94E0A"/>
    <w:multiLevelType w:val="hybridMultilevel"/>
    <w:tmpl w:val="5094B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A261FD"/>
    <w:multiLevelType w:val="hybridMultilevel"/>
    <w:tmpl w:val="B18E3C1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0184"/>
    <w:rsid w:val="001A4122"/>
    <w:rsid w:val="00277CEE"/>
    <w:rsid w:val="003A45F9"/>
    <w:rsid w:val="004A3E89"/>
    <w:rsid w:val="005026B9"/>
    <w:rsid w:val="006D1357"/>
    <w:rsid w:val="00954C7B"/>
    <w:rsid w:val="009A7E59"/>
    <w:rsid w:val="009B0184"/>
    <w:rsid w:val="00C21DA1"/>
    <w:rsid w:val="00CC3C71"/>
    <w:rsid w:val="00F43B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EA983C9C-C9B9-4DAF-849D-DDDB0BED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184"/>
    <w:pPr>
      <w:ind w:left="720"/>
      <w:contextualSpacing/>
    </w:pPr>
  </w:style>
  <w:style w:type="character" w:customStyle="1" w:styleId="text">
    <w:name w:val="text"/>
    <w:basedOn w:val="DefaultParagraphFont"/>
    <w:rsid w:val="009B0184"/>
  </w:style>
  <w:style w:type="character" w:customStyle="1" w:styleId="indent-1-breaks">
    <w:name w:val="indent-1-breaks"/>
    <w:basedOn w:val="DefaultParagraphFont"/>
    <w:rsid w:val="009B0184"/>
  </w:style>
  <w:style w:type="paragraph" w:customStyle="1" w:styleId="line">
    <w:name w:val="line"/>
    <w:basedOn w:val="Normal"/>
    <w:rsid w:val="009B018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05">
    <w:name w:val="top-05"/>
    <w:basedOn w:val="Normal"/>
    <w:rsid w:val="009B0184"/>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CC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caps">
    <w:name w:val="small-caps"/>
    <w:basedOn w:val="DefaultParagraphFont"/>
    <w:rsid w:val="00CC3C71"/>
  </w:style>
  <w:style w:type="paragraph" w:styleId="Header">
    <w:name w:val="header"/>
    <w:basedOn w:val="Normal"/>
    <w:link w:val="HeaderChar"/>
    <w:uiPriority w:val="99"/>
    <w:unhideWhenUsed/>
    <w:rsid w:val="009A7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7E59"/>
  </w:style>
  <w:style w:type="paragraph" w:styleId="Footer">
    <w:name w:val="footer"/>
    <w:basedOn w:val="Normal"/>
    <w:link w:val="FooterChar"/>
    <w:uiPriority w:val="99"/>
    <w:unhideWhenUsed/>
    <w:rsid w:val="009A7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E59"/>
  </w:style>
  <w:style w:type="character" w:styleId="Hyperlink">
    <w:name w:val="Hyperlink"/>
    <w:basedOn w:val="DefaultParagraphFont"/>
    <w:uiPriority w:val="99"/>
    <w:unhideWhenUsed/>
    <w:rsid w:val="009A7E59"/>
    <w:rPr>
      <w:color w:val="0000FF" w:themeColor="hyperlink"/>
      <w:u w:val="single"/>
    </w:rPr>
  </w:style>
  <w:style w:type="paragraph" w:styleId="BalloonText">
    <w:name w:val="Balloon Text"/>
    <w:basedOn w:val="Normal"/>
    <w:link w:val="BalloonTextChar"/>
    <w:uiPriority w:val="99"/>
    <w:semiHidden/>
    <w:unhideWhenUsed/>
    <w:rsid w:val="0050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fionamclean@optusnet.com.au" TargetMode="External"/><Relationship Id="rId1" Type="http://schemas.openxmlformats.org/officeDocument/2006/relationships/hyperlink" Target="mailto:gusmclean@optusnet.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Kiota</dc:creator>
  <cp:lastModifiedBy>Fiona McLean</cp:lastModifiedBy>
  <cp:revision>6</cp:revision>
  <cp:lastPrinted>2018-09-06T04:09:00Z</cp:lastPrinted>
  <dcterms:created xsi:type="dcterms:W3CDTF">2018-09-05T06:21:00Z</dcterms:created>
  <dcterms:modified xsi:type="dcterms:W3CDTF">2018-09-06T06:24:00Z</dcterms:modified>
</cp:coreProperties>
</file>